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E64A5">
      <w:pPr>
        <w:spacing w:before="0" w:beforeLines="0" w:line="560" w:lineRule="exact"/>
        <w:rPr>
          <w:rFonts w:hint="eastAsia" w:ascii="黑体" w:hAnsi="仿宋_GB2312" w:eastAsia="黑体" w:cs="仿宋_GB2312"/>
          <w:color w:val="auto"/>
          <w:sz w:val="32"/>
          <w:szCs w:val="32"/>
          <w:lang w:val="en-US" w:eastAsia="zh-CN"/>
        </w:rPr>
      </w:pPr>
      <w:r>
        <w:rPr>
          <w:rFonts w:hint="eastAsia" w:ascii="黑体" w:hAnsi="仿宋_GB2312" w:eastAsia="黑体" w:cs="仿宋_GB2312"/>
          <w:color w:val="auto"/>
          <w:sz w:val="32"/>
          <w:szCs w:val="32"/>
        </w:rPr>
        <w:t>附件</w:t>
      </w:r>
      <w:r>
        <w:rPr>
          <w:rFonts w:hint="eastAsia" w:ascii="黑体" w:hAnsi="仿宋_GB2312" w:eastAsia="黑体" w:cs="仿宋_GB2312"/>
          <w:color w:val="auto"/>
          <w:sz w:val="32"/>
          <w:szCs w:val="32"/>
          <w:lang w:val="en-US" w:eastAsia="zh-CN"/>
        </w:rPr>
        <w:t>2</w:t>
      </w:r>
    </w:p>
    <w:p w14:paraId="260FEBAF">
      <w:pPr>
        <w:snapToGrid w:val="0"/>
        <w:spacing w:line="560" w:lineRule="exact"/>
        <w:rPr>
          <w:rFonts w:ascii="仿宋_GB2312" w:hAnsi="Times New Roman" w:eastAsia="仿宋_GB2312" w:cs="Times New Roman"/>
          <w:color w:val="auto"/>
          <w:sz w:val="32"/>
          <w:szCs w:val="24"/>
        </w:rPr>
      </w:pPr>
    </w:p>
    <w:p w14:paraId="0CD69A90">
      <w:pPr>
        <w:rPr>
          <w:rFonts w:ascii="黑体" w:hAnsi="Times New Roman" w:eastAsia="黑体" w:cs="Times New Roman"/>
          <w:color w:val="auto"/>
          <w:szCs w:val="24"/>
        </w:rPr>
      </w:pPr>
    </w:p>
    <w:p w14:paraId="6A31EEED">
      <w:pPr>
        <w:rPr>
          <w:rFonts w:ascii="黑体" w:hAnsi="Times New Roman" w:eastAsia="黑体" w:cs="Times New Roman"/>
          <w:color w:val="auto"/>
          <w:szCs w:val="24"/>
        </w:rPr>
      </w:pPr>
    </w:p>
    <w:p w14:paraId="21E3D68B">
      <w:pPr>
        <w:rPr>
          <w:rFonts w:ascii="黑体" w:hAnsi="Times New Roman" w:eastAsia="黑体" w:cs="Times New Roman"/>
          <w:color w:val="auto"/>
          <w:szCs w:val="24"/>
        </w:rPr>
      </w:pPr>
    </w:p>
    <w:p w14:paraId="0698E4FE">
      <w:pPr>
        <w:rPr>
          <w:rFonts w:ascii="黑体" w:hAnsi="Times New Roman" w:eastAsia="黑体" w:cs="Times New Roman"/>
          <w:color w:val="auto"/>
          <w:szCs w:val="24"/>
        </w:rPr>
      </w:pPr>
    </w:p>
    <w:p w14:paraId="484C237A">
      <w:pPr>
        <w:jc w:val="center"/>
        <w:rPr>
          <w:rFonts w:ascii="Times New Roman" w:hAnsi="Times New Roman" w:eastAsia="方正小标宋简体" w:cs="Times New Roman"/>
          <w:color w:val="auto"/>
          <w:sz w:val="52"/>
          <w:szCs w:val="24"/>
        </w:rPr>
      </w:pPr>
      <w:r>
        <w:rPr>
          <w:rFonts w:hint="eastAsia" w:ascii="Times New Roman" w:hAnsi="Times New Roman" w:eastAsia="方正小标宋简体" w:cs="Times New Roman"/>
          <w:color w:val="auto"/>
          <w:sz w:val="52"/>
          <w:szCs w:val="24"/>
        </w:rPr>
        <w:t>辽宁省专利奖申报书</w:t>
      </w:r>
    </w:p>
    <w:p w14:paraId="0F7008E8">
      <w:pPr>
        <w:jc w:val="center"/>
        <w:rPr>
          <w:rFonts w:hint="eastAsia" w:ascii="楷体" w:hAnsi="楷体" w:eastAsia="楷体" w:cs="楷体"/>
          <w:color w:val="auto"/>
          <w:sz w:val="36"/>
          <w:szCs w:val="24"/>
        </w:rPr>
      </w:pPr>
      <w:r>
        <w:rPr>
          <w:rFonts w:hint="eastAsia" w:ascii="楷体" w:hAnsi="楷体" w:eastAsia="楷体" w:cs="楷体"/>
          <w:color w:val="auto"/>
          <w:sz w:val="36"/>
          <w:szCs w:val="24"/>
        </w:rPr>
        <w:t>（</w:t>
      </w:r>
      <w:r>
        <w:rPr>
          <w:rFonts w:hint="eastAsia" w:ascii="楷体" w:hAnsi="楷体" w:eastAsia="楷体" w:cs="楷体"/>
          <w:color w:val="auto"/>
          <w:sz w:val="36"/>
          <w:szCs w:val="24"/>
          <w:lang w:val="en-US" w:eastAsia="zh-CN"/>
        </w:rPr>
        <w:t>外观设计</w:t>
      </w:r>
      <w:r>
        <w:rPr>
          <w:rFonts w:hint="eastAsia" w:ascii="楷体" w:hAnsi="楷体" w:eastAsia="楷体" w:cs="楷体"/>
          <w:color w:val="auto"/>
          <w:sz w:val="36"/>
          <w:szCs w:val="24"/>
        </w:rPr>
        <w:t>）</w:t>
      </w:r>
    </w:p>
    <w:p w14:paraId="6EB6DE30">
      <w:pPr>
        <w:jc w:val="center"/>
        <w:rPr>
          <w:rFonts w:ascii="Times New Roman" w:hAnsi="Times New Roman" w:eastAsia="宋体" w:cs="Times New Roman"/>
          <w:color w:val="auto"/>
          <w:sz w:val="48"/>
          <w:szCs w:val="24"/>
        </w:rPr>
      </w:pPr>
    </w:p>
    <w:p w14:paraId="58B60928">
      <w:pPr>
        <w:jc w:val="center"/>
        <w:rPr>
          <w:rFonts w:ascii="Times New Roman" w:hAnsi="Times New Roman" w:eastAsia="宋体" w:cs="Times New Roman"/>
          <w:color w:val="auto"/>
          <w:sz w:val="48"/>
          <w:szCs w:val="24"/>
        </w:rPr>
      </w:pPr>
    </w:p>
    <w:p w14:paraId="48D476D3">
      <w:pPr>
        <w:spacing w:line="360" w:lineRule="auto"/>
        <w:ind w:firstLine="540" w:firstLineChars="150"/>
        <w:rPr>
          <w:rFonts w:hint="eastAsia" w:ascii="楷体" w:hAnsi="楷体" w:eastAsia="楷体" w:cs="楷体"/>
          <w:color w:val="auto"/>
          <w:sz w:val="36"/>
          <w:szCs w:val="36"/>
          <w:u w:val="single"/>
        </w:rPr>
      </w:pPr>
      <w:r>
        <w:rPr>
          <w:rFonts w:hint="eastAsia" w:ascii="楷体" w:hAnsi="楷体" w:eastAsia="楷体" w:cs="楷体"/>
          <w:color w:val="auto"/>
          <w:sz w:val="36"/>
          <w:szCs w:val="36"/>
        </w:rPr>
        <w:t>专 利 号：</w:t>
      </w:r>
      <w:r>
        <w:rPr>
          <w:rFonts w:hint="eastAsia" w:ascii="楷体" w:hAnsi="楷体" w:eastAsia="楷体" w:cs="楷体"/>
          <w:color w:val="auto"/>
          <w:sz w:val="36"/>
          <w:szCs w:val="36"/>
          <w:u w:val="single"/>
        </w:rPr>
        <w:t xml:space="preserve">                              </w:t>
      </w:r>
    </w:p>
    <w:p w14:paraId="639BFF97">
      <w:pPr>
        <w:spacing w:line="360" w:lineRule="auto"/>
        <w:ind w:firstLine="540" w:firstLineChars="150"/>
        <w:rPr>
          <w:rFonts w:hint="eastAsia" w:ascii="楷体" w:hAnsi="楷体" w:eastAsia="楷体" w:cs="楷体"/>
          <w:color w:val="auto"/>
          <w:sz w:val="36"/>
          <w:szCs w:val="36"/>
          <w:u w:val="single"/>
        </w:rPr>
      </w:pPr>
      <w:r>
        <w:rPr>
          <w:rFonts w:hint="eastAsia" w:ascii="楷体" w:hAnsi="楷体" w:eastAsia="楷体" w:cs="楷体"/>
          <w:color w:val="auto"/>
          <w:sz w:val="36"/>
          <w:szCs w:val="36"/>
        </w:rPr>
        <w:t>专利名称：</w:t>
      </w:r>
      <w:r>
        <w:rPr>
          <w:rFonts w:hint="eastAsia" w:ascii="楷体" w:hAnsi="楷体" w:eastAsia="楷体" w:cs="楷体"/>
          <w:color w:val="auto"/>
          <w:sz w:val="36"/>
          <w:szCs w:val="36"/>
          <w:u w:val="single"/>
        </w:rPr>
        <w:t xml:space="preserve">                              </w:t>
      </w:r>
    </w:p>
    <w:p w14:paraId="0E8860BF">
      <w:pPr>
        <w:spacing w:line="360" w:lineRule="auto"/>
        <w:ind w:firstLine="540" w:firstLineChars="150"/>
        <w:rPr>
          <w:rFonts w:hint="eastAsia" w:ascii="楷体" w:hAnsi="楷体" w:eastAsia="楷体" w:cs="楷体"/>
          <w:color w:val="auto"/>
          <w:sz w:val="36"/>
          <w:szCs w:val="36"/>
          <w:u w:val="single"/>
        </w:rPr>
      </w:pPr>
      <w:r>
        <w:rPr>
          <w:rFonts w:hint="eastAsia" w:ascii="楷体" w:hAnsi="楷体" w:eastAsia="楷体" w:cs="楷体"/>
          <w:color w:val="auto"/>
          <w:sz w:val="36"/>
          <w:szCs w:val="36"/>
        </w:rPr>
        <w:t>专利</w:t>
      </w:r>
      <w:r>
        <w:rPr>
          <w:rFonts w:hint="eastAsia" w:ascii="楷体" w:hAnsi="楷体" w:eastAsia="楷体" w:cs="楷体"/>
          <w:color w:val="auto"/>
          <w:sz w:val="36"/>
          <w:szCs w:val="36"/>
          <w:lang w:eastAsia="zh-CN"/>
        </w:rPr>
        <w:t>权人</w:t>
      </w:r>
      <w:r>
        <w:rPr>
          <w:rFonts w:hint="eastAsia" w:ascii="楷体" w:hAnsi="楷体" w:eastAsia="楷体" w:cs="楷体"/>
          <w:color w:val="auto"/>
          <w:sz w:val="36"/>
          <w:szCs w:val="36"/>
        </w:rPr>
        <w:t>：</w:t>
      </w:r>
      <w:r>
        <w:rPr>
          <w:rFonts w:hint="eastAsia" w:ascii="楷体" w:hAnsi="楷体" w:eastAsia="楷体" w:cs="楷体"/>
          <w:color w:val="auto"/>
          <w:sz w:val="36"/>
          <w:szCs w:val="36"/>
          <w:u w:val="single"/>
        </w:rPr>
        <w:t xml:space="preserve">                              </w:t>
      </w:r>
    </w:p>
    <w:p w14:paraId="1CC27FE8">
      <w:pPr>
        <w:spacing w:line="360" w:lineRule="auto"/>
        <w:ind w:firstLine="540" w:firstLineChars="150"/>
        <w:rPr>
          <w:rFonts w:hint="eastAsia" w:ascii="楷体" w:hAnsi="楷体" w:eastAsia="楷体" w:cs="楷体"/>
          <w:color w:val="auto"/>
          <w:sz w:val="36"/>
          <w:szCs w:val="36"/>
          <w:u w:val="single"/>
        </w:rPr>
      </w:pPr>
      <w:r>
        <w:rPr>
          <w:rFonts w:hint="eastAsia" w:ascii="楷体" w:hAnsi="楷体" w:eastAsia="楷体" w:cs="楷体"/>
          <w:color w:val="auto"/>
          <w:sz w:val="36"/>
          <w:szCs w:val="36"/>
          <w:lang w:eastAsia="zh-CN"/>
        </w:rPr>
        <w:t>审</w:t>
      </w:r>
      <w:r>
        <w:rPr>
          <w:rFonts w:hint="eastAsia" w:ascii="楷体" w:hAnsi="楷体" w:eastAsia="楷体" w:cs="楷体"/>
          <w:color w:val="auto"/>
          <w:sz w:val="36"/>
          <w:szCs w:val="36"/>
          <w:lang w:val="en-US" w:eastAsia="zh-CN"/>
        </w:rPr>
        <w:t xml:space="preserve"> </w:t>
      </w:r>
      <w:r>
        <w:rPr>
          <w:rFonts w:hint="eastAsia" w:ascii="楷体" w:hAnsi="楷体" w:eastAsia="楷体" w:cs="楷体"/>
          <w:color w:val="auto"/>
          <w:sz w:val="36"/>
          <w:szCs w:val="36"/>
          <w:lang w:eastAsia="zh-CN"/>
        </w:rPr>
        <w:t>报</w:t>
      </w:r>
      <w:r>
        <w:rPr>
          <w:rFonts w:hint="eastAsia" w:ascii="楷体" w:hAnsi="楷体" w:eastAsia="楷体" w:cs="楷体"/>
          <w:color w:val="auto"/>
          <w:sz w:val="36"/>
          <w:szCs w:val="36"/>
          <w:lang w:val="en-US" w:eastAsia="zh-CN"/>
        </w:rPr>
        <w:t xml:space="preserve"> </w:t>
      </w:r>
      <w:r>
        <w:rPr>
          <w:rFonts w:hint="eastAsia" w:ascii="楷体" w:hAnsi="楷体" w:eastAsia="楷体" w:cs="楷体"/>
          <w:color w:val="auto"/>
          <w:sz w:val="36"/>
          <w:szCs w:val="36"/>
        </w:rPr>
        <w:t>人：</w:t>
      </w:r>
      <w:r>
        <w:rPr>
          <w:rFonts w:hint="eastAsia" w:ascii="楷体" w:hAnsi="楷体" w:eastAsia="楷体" w:cs="楷体"/>
          <w:color w:val="auto"/>
          <w:sz w:val="36"/>
          <w:szCs w:val="36"/>
          <w:u w:val="single"/>
        </w:rPr>
        <w:t xml:space="preserve">                              </w:t>
      </w:r>
    </w:p>
    <w:p w14:paraId="4A0E1A71">
      <w:pPr>
        <w:spacing w:line="360" w:lineRule="auto"/>
        <w:ind w:firstLine="540" w:firstLineChars="150"/>
        <w:rPr>
          <w:rFonts w:hint="eastAsia" w:ascii="楷体" w:hAnsi="楷体" w:eastAsia="楷体" w:cs="楷体"/>
          <w:color w:val="auto"/>
          <w:sz w:val="36"/>
          <w:szCs w:val="36"/>
          <w:u w:val="single"/>
        </w:rPr>
      </w:pPr>
      <w:r>
        <w:rPr>
          <w:rFonts w:hint="eastAsia" w:ascii="楷体" w:hAnsi="楷体" w:eastAsia="楷体" w:cs="楷体"/>
          <w:color w:val="auto"/>
          <w:sz w:val="36"/>
          <w:szCs w:val="36"/>
          <w:lang w:eastAsia="zh-CN"/>
        </w:rPr>
        <w:t>推荐单位（个人）</w:t>
      </w:r>
      <w:r>
        <w:rPr>
          <w:rFonts w:hint="eastAsia" w:ascii="楷体" w:hAnsi="楷体" w:eastAsia="楷体" w:cs="楷体"/>
          <w:color w:val="auto"/>
          <w:sz w:val="36"/>
          <w:szCs w:val="36"/>
        </w:rPr>
        <w:t>：</w:t>
      </w:r>
      <w:r>
        <w:rPr>
          <w:rFonts w:hint="eastAsia" w:ascii="楷体" w:hAnsi="楷体" w:eastAsia="楷体" w:cs="楷体"/>
          <w:color w:val="auto"/>
          <w:sz w:val="36"/>
          <w:szCs w:val="36"/>
          <w:u w:val="single"/>
        </w:rPr>
        <w:t xml:space="preserve">                   </w:t>
      </w:r>
      <w:r>
        <w:rPr>
          <w:rFonts w:hint="eastAsia" w:ascii="楷体" w:hAnsi="楷体" w:eastAsia="楷体" w:cs="楷体"/>
          <w:color w:val="auto"/>
          <w:sz w:val="36"/>
          <w:szCs w:val="36"/>
          <w:u w:val="single"/>
          <w:lang w:val="en-US" w:eastAsia="zh-CN"/>
        </w:rPr>
        <w:t xml:space="preserve"> </w:t>
      </w:r>
      <w:r>
        <w:rPr>
          <w:rFonts w:hint="eastAsia" w:ascii="楷体" w:hAnsi="楷体" w:eastAsia="楷体" w:cs="楷体"/>
          <w:color w:val="auto"/>
          <w:sz w:val="36"/>
          <w:szCs w:val="36"/>
          <w:u w:val="single"/>
        </w:rPr>
        <w:t xml:space="preserve">  </w:t>
      </w:r>
    </w:p>
    <w:p w14:paraId="3212A50D">
      <w:pPr>
        <w:spacing w:line="360" w:lineRule="auto"/>
        <w:jc w:val="center"/>
        <w:rPr>
          <w:rFonts w:ascii="Times New Roman" w:hAnsi="Times New Roman" w:eastAsia="楷体_GB2312" w:cs="Times New Roman"/>
          <w:color w:val="auto"/>
          <w:sz w:val="36"/>
          <w:szCs w:val="36"/>
        </w:rPr>
      </w:pPr>
    </w:p>
    <w:p w14:paraId="6F708EC6">
      <w:pPr>
        <w:spacing w:line="360" w:lineRule="auto"/>
        <w:jc w:val="center"/>
        <w:rPr>
          <w:rFonts w:ascii="Times New Roman" w:hAnsi="Times New Roman" w:eastAsia="楷体_GB2312" w:cs="Times New Roman"/>
          <w:color w:val="auto"/>
          <w:sz w:val="36"/>
          <w:szCs w:val="24"/>
        </w:rPr>
      </w:pPr>
    </w:p>
    <w:p w14:paraId="7E69A44A">
      <w:pPr>
        <w:spacing w:line="360" w:lineRule="auto"/>
        <w:jc w:val="center"/>
        <w:rPr>
          <w:rFonts w:ascii="Times New Roman" w:hAnsi="Times New Roman" w:eastAsia="楷体_GB2312" w:cs="Times New Roman"/>
          <w:color w:val="auto"/>
          <w:sz w:val="36"/>
          <w:szCs w:val="24"/>
        </w:rPr>
      </w:pPr>
    </w:p>
    <w:p w14:paraId="71182E1A">
      <w:pPr>
        <w:spacing w:line="360" w:lineRule="auto"/>
        <w:jc w:val="center"/>
        <w:rPr>
          <w:rFonts w:ascii="Times New Roman" w:hAnsi="Times New Roman" w:eastAsia="楷体_GB2312" w:cs="Times New Roman"/>
          <w:color w:val="auto"/>
          <w:sz w:val="36"/>
          <w:szCs w:val="24"/>
        </w:rPr>
      </w:pPr>
    </w:p>
    <w:p w14:paraId="304A5990">
      <w:pPr>
        <w:jc w:val="center"/>
        <w:rPr>
          <w:rFonts w:hint="eastAsia" w:ascii="楷体" w:hAnsi="楷体" w:eastAsia="楷体" w:cs="楷体"/>
          <w:color w:val="auto"/>
          <w:sz w:val="36"/>
          <w:szCs w:val="24"/>
        </w:rPr>
      </w:pPr>
      <w:r>
        <w:rPr>
          <w:rFonts w:hint="eastAsia" w:ascii="楷体" w:hAnsi="楷体" w:eastAsia="楷体" w:cs="楷体"/>
          <w:color w:val="auto"/>
          <w:sz w:val="36"/>
          <w:szCs w:val="24"/>
        </w:rPr>
        <w:t>二○二</w:t>
      </w:r>
      <w:r>
        <w:rPr>
          <w:rFonts w:hint="eastAsia" w:ascii="楷体" w:hAnsi="楷体" w:eastAsia="楷体" w:cs="楷体"/>
          <w:color w:val="auto"/>
          <w:sz w:val="36"/>
          <w:szCs w:val="24"/>
          <w:lang w:eastAsia="zh-CN"/>
        </w:rPr>
        <w:t>五</w:t>
      </w:r>
      <w:r>
        <w:rPr>
          <w:rFonts w:hint="eastAsia" w:ascii="楷体" w:hAnsi="楷体" w:eastAsia="楷体" w:cs="楷体"/>
          <w:color w:val="auto"/>
          <w:sz w:val="36"/>
          <w:szCs w:val="24"/>
        </w:rPr>
        <w:t>年</w:t>
      </w:r>
      <w:r>
        <w:rPr>
          <w:rFonts w:hint="eastAsia" w:ascii="楷体" w:hAnsi="楷体" w:eastAsia="楷体" w:cs="楷体"/>
          <w:color w:val="auto"/>
          <w:sz w:val="36"/>
          <w:szCs w:val="24"/>
          <w:u w:val="single"/>
        </w:rPr>
        <w:t xml:space="preserve">    </w:t>
      </w:r>
      <w:r>
        <w:rPr>
          <w:rFonts w:hint="eastAsia" w:ascii="楷体" w:hAnsi="楷体" w:eastAsia="楷体" w:cs="楷体"/>
          <w:color w:val="auto"/>
          <w:sz w:val="36"/>
          <w:szCs w:val="24"/>
        </w:rPr>
        <w:t>月</w:t>
      </w:r>
      <w:r>
        <w:rPr>
          <w:rFonts w:hint="eastAsia" w:ascii="楷体" w:hAnsi="楷体" w:eastAsia="楷体" w:cs="楷体"/>
          <w:color w:val="auto"/>
          <w:sz w:val="36"/>
          <w:szCs w:val="24"/>
          <w:u w:val="single"/>
        </w:rPr>
        <w:t xml:space="preserve">    </w:t>
      </w:r>
      <w:r>
        <w:rPr>
          <w:rFonts w:hint="eastAsia" w:ascii="楷体" w:hAnsi="楷体" w:eastAsia="楷体" w:cs="楷体"/>
          <w:color w:val="auto"/>
          <w:sz w:val="36"/>
          <w:szCs w:val="24"/>
        </w:rPr>
        <w:t>日</w:t>
      </w:r>
    </w:p>
    <w:p w14:paraId="57B2B46A">
      <w:pPr>
        <w:spacing w:before="240"/>
        <w:jc w:val="center"/>
        <w:rPr>
          <w:rFonts w:hint="eastAsia" w:ascii="楷体" w:hAnsi="楷体" w:eastAsia="楷体" w:cs="楷体"/>
          <w:color w:val="auto"/>
          <w:sz w:val="36"/>
          <w:szCs w:val="24"/>
        </w:rPr>
      </w:pPr>
      <w:r>
        <w:rPr>
          <w:rFonts w:hint="eastAsia" w:ascii="楷体" w:hAnsi="楷体" w:eastAsia="楷体" w:cs="楷体"/>
          <w:color w:val="auto"/>
          <w:sz w:val="36"/>
          <w:szCs w:val="24"/>
        </w:rPr>
        <w:t>辽宁省知识产权局制</w:t>
      </w:r>
    </w:p>
    <w:p w14:paraId="0BEF8D58">
      <w:pPr>
        <w:spacing w:line="240" w:lineRule="auto"/>
        <w:jc w:val="center"/>
        <w:rPr>
          <w:rFonts w:hint="default" w:ascii="Times New Roman" w:hAnsi="Times New Roman" w:eastAsia="方正小标宋简体" w:cs="Times New Roman"/>
          <w:b w:val="0"/>
          <w:bCs/>
          <w:color w:val="auto"/>
          <w:sz w:val="44"/>
          <w:szCs w:val="24"/>
          <w:lang w:val="en-US" w:eastAsia="zh-CN"/>
        </w:rPr>
      </w:pPr>
      <w:r>
        <w:rPr>
          <w:rFonts w:ascii="Times New Roman" w:hAnsi="Times New Roman" w:eastAsia="黑体" w:cs="Times New Roman"/>
          <w:color w:val="auto"/>
          <w:szCs w:val="24"/>
        </w:rPr>
        <w:br w:type="page"/>
      </w:r>
      <w:r>
        <w:rPr>
          <w:rFonts w:hint="eastAsia" w:ascii="Times New Roman" w:hAnsi="Times New Roman" w:eastAsia="方正小标宋简体" w:cs="Times New Roman"/>
          <w:b w:val="0"/>
          <w:bCs/>
          <w:color w:val="auto"/>
          <w:sz w:val="44"/>
          <w:szCs w:val="24"/>
          <w:lang w:val="en-US" w:eastAsia="zh-CN"/>
        </w:rPr>
        <w:t>一、提名推荐表</w:t>
      </w:r>
    </w:p>
    <w:tbl>
      <w:tblPr>
        <w:tblStyle w:val="3"/>
        <w:tblW w:w="9061" w:type="dxa"/>
        <w:tblInd w:w="0" w:type="dxa"/>
        <w:tblLayout w:type="fixed"/>
        <w:tblCellMar>
          <w:top w:w="0" w:type="dxa"/>
          <w:left w:w="108" w:type="dxa"/>
          <w:bottom w:w="0" w:type="dxa"/>
          <w:right w:w="108" w:type="dxa"/>
        </w:tblCellMar>
      </w:tblPr>
      <w:tblGrid>
        <w:gridCol w:w="2527"/>
        <w:gridCol w:w="2260"/>
        <w:gridCol w:w="1936"/>
        <w:gridCol w:w="2338"/>
      </w:tblGrid>
      <w:tr w14:paraId="45345883">
        <w:tblPrEx>
          <w:tblCellMar>
            <w:top w:w="0" w:type="dxa"/>
            <w:left w:w="108" w:type="dxa"/>
            <w:bottom w:w="0" w:type="dxa"/>
            <w:right w:w="108" w:type="dxa"/>
          </w:tblCellMar>
        </w:tblPrEx>
        <w:trPr>
          <w:trHeight w:val="836" w:hRule="atLeast"/>
        </w:trPr>
        <w:tc>
          <w:tcPr>
            <w:tcW w:w="2527" w:type="dxa"/>
            <w:tcBorders>
              <w:top w:val="single" w:color="auto" w:sz="4" w:space="0"/>
              <w:left w:val="single" w:color="auto" w:sz="4" w:space="0"/>
              <w:bottom w:val="single" w:color="auto" w:sz="4" w:space="0"/>
              <w:right w:val="single" w:color="auto" w:sz="4" w:space="0"/>
            </w:tcBorders>
            <w:vAlign w:val="center"/>
          </w:tcPr>
          <w:p w14:paraId="10B6F375">
            <w:pPr>
              <w:widowControl/>
              <w:spacing w:line="320" w:lineRule="exact"/>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lang w:eastAsia="zh-CN"/>
              </w:rPr>
              <w:t>推荐单位（个</w:t>
            </w:r>
            <w:r>
              <w:rPr>
                <w:rFonts w:hint="eastAsia" w:ascii="黑体" w:hAnsi="黑体" w:eastAsia="黑体" w:cs="黑体"/>
                <w:b w:val="0"/>
                <w:bCs w:val="0"/>
                <w:color w:val="auto"/>
                <w:kern w:val="0"/>
                <w:sz w:val="24"/>
                <w:szCs w:val="24"/>
              </w:rPr>
              <w:t>人</w:t>
            </w:r>
            <w:r>
              <w:rPr>
                <w:rFonts w:hint="eastAsia" w:ascii="黑体" w:hAnsi="黑体" w:eastAsia="黑体" w:cs="黑体"/>
                <w:b w:val="0"/>
                <w:bCs w:val="0"/>
                <w:color w:val="auto"/>
                <w:kern w:val="0"/>
                <w:sz w:val="24"/>
                <w:szCs w:val="24"/>
                <w:lang w:eastAsia="zh-CN"/>
              </w:rPr>
              <w:t>）</w:t>
            </w:r>
          </w:p>
        </w:tc>
        <w:tc>
          <w:tcPr>
            <w:tcW w:w="6534" w:type="dxa"/>
            <w:gridSpan w:val="3"/>
            <w:tcBorders>
              <w:top w:val="single" w:color="auto" w:sz="4" w:space="0"/>
              <w:left w:val="nil"/>
              <w:bottom w:val="single" w:color="auto" w:sz="4" w:space="0"/>
              <w:right w:val="single" w:color="auto" w:sz="4" w:space="0"/>
            </w:tcBorders>
            <w:vAlign w:val="bottom"/>
          </w:tcPr>
          <w:p w14:paraId="1EE56936">
            <w:pPr>
              <w:widowControl/>
              <w:jc w:val="center"/>
              <w:rPr>
                <w:rFonts w:ascii="仿宋_GB2312" w:hAnsi="宋体" w:eastAsia="仿宋_GB2312" w:cs="宋体"/>
                <w:color w:val="auto"/>
                <w:kern w:val="0"/>
                <w:sz w:val="28"/>
                <w:szCs w:val="28"/>
              </w:rPr>
            </w:pPr>
          </w:p>
        </w:tc>
      </w:tr>
      <w:tr w14:paraId="304A2E45">
        <w:tblPrEx>
          <w:tblCellMar>
            <w:top w:w="0" w:type="dxa"/>
            <w:left w:w="108" w:type="dxa"/>
            <w:bottom w:w="0" w:type="dxa"/>
            <w:right w:w="108" w:type="dxa"/>
          </w:tblCellMar>
        </w:tblPrEx>
        <w:trPr>
          <w:trHeight w:val="820" w:hRule="atLeast"/>
        </w:trPr>
        <w:tc>
          <w:tcPr>
            <w:tcW w:w="2527" w:type="dxa"/>
            <w:tcBorders>
              <w:top w:val="nil"/>
              <w:left w:val="single" w:color="auto" w:sz="4" w:space="0"/>
              <w:bottom w:val="single" w:color="auto" w:sz="4" w:space="0"/>
              <w:right w:val="single" w:color="auto" w:sz="4" w:space="0"/>
            </w:tcBorders>
            <w:vAlign w:val="center"/>
          </w:tcPr>
          <w:p w14:paraId="42349865">
            <w:pPr>
              <w:widowControl/>
              <w:spacing w:line="320" w:lineRule="exact"/>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项目名称</w:t>
            </w:r>
          </w:p>
        </w:tc>
        <w:tc>
          <w:tcPr>
            <w:tcW w:w="6534" w:type="dxa"/>
            <w:gridSpan w:val="3"/>
            <w:tcBorders>
              <w:top w:val="single" w:color="auto" w:sz="4" w:space="0"/>
              <w:left w:val="nil"/>
              <w:bottom w:val="single" w:color="auto" w:sz="4" w:space="0"/>
              <w:right w:val="single" w:color="auto" w:sz="4" w:space="0"/>
            </w:tcBorders>
            <w:vAlign w:val="top"/>
          </w:tcPr>
          <w:p w14:paraId="34C7C5B8">
            <w:pPr>
              <w:widowControl/>
              <w:rPr>
                <w:rFonts w:ascii="仿宋_GB2312" w:hAnsi="宋体" w:eastAsia="仿宋_GB2312" w:cs="宋体"/>
                <w:color w:val="auto"/>
                <w:kern w:val="0"/>
                <w:sz w:val="28"/>
                <w:szCs w:val="28"/>
              </w:rPr>
            </w:pPr>
          </w:p>
        </w:tc>
      </w:tr>
      <w:tr w14:paraId="40D4146B">
        <w:tblPrEx>
          <w:tblCellMar>
            <w:top w:w="0" w:type="dxa"/>
            <w:left w:w="108" w:type="dxa"/>
            <w:bottom w:w="0" w:type="dxa"/>
            <w:right w:w="108" w:type="dxa"/>
          </w:tblCellMar>
        </w:tblPrEx>
        <w:trPr>
          <w:trHeight w:val="772" w:hRule="atLeast"/>
        </w:trPr>
        <w:tc>
          <w:tcPr>
            <w:tcW w:w="2527" w:type="dxa"/>
            <w:tcBorders>
              <w:top w:val="nil"/>
              <w:left w:val="single" w:color="auto" w:sz="4" w:space="0"/>
              <w:bottom w:val="single" w:color="auto" w:sz="4" w:space="0"/>
              <w:right w:val="single" w:color="auto" w:sz="4" w:space="0"/>
            </w:tcBorders>
            <w:vAlign w:val="center"/>
          </w:tcPr>
          <w:p w14:paraId="3073F5AC">
            <w:pPr>
              <w:widowControl/>
              <w:spacing w:line="320" w:lineRule="exact"/>
              <w:jc w:val="center"/>
              <w:rPr>
                <w:rFonts w:hint="eastAsia" w:ascii="黑体" w:hAnsi="黑体" w:eastAsia="黑体" w:cs="黑体"/>
                <w:b w:val="0"/>
                <w:bCs w:val="0"/>
                <w:color w:val="auto"/>
                <w:kern w:val="0"/>
                <w:sz w:val="24"/>
                <w:szCs w:val="24"/>
                <w:lang w:eastAsia="zh-CN"/>
              </w:rPr>
            </w:pPr>
            <w:r>
              <w:rPr>
                <w:rFonts w:hint="eastAsia" w:ascii="黑体" w:hAnsi="黑体" w:eastAsia="黑体" w:cs="黑体"/>
                <w:b w:val="0"/>
                <w:bCs w:val="0"/>
                <w:color w:val="auto"/>
                <w:kern w:val="0"/>
                <w:sz w:val="24"/>
                <w:szCs w:val="24"/>
              </w:rPr>
              <w:t>了解</w:t>
            </w:r>
            <w:r>
              <w:rPr>
                <w:rFonts w:hint="eastAsia" w:ascii="黑体" w:hAnsi="黑体" w:eastAsia="黑体" w:cs="黑体"/>
                <w:b w:val="0"/>
                <w:bCs w:val="0"/>
                <w:color w:val="auto"/>
                <w:kern w:val="0"/>
                <w:sz w:val="24"/>
                <w:szCs w:val="24"/>
                <w:lang w:eastAsia="zh-CN"/>
              </w:rPr>
              <w:t>推荐</w:t>
            </w:r>
          </w:p>
          <w:p w14:paraId="3FAE68E0">
            <w:pPr>
              <w:widowControl/>
              <w:spacing w:line="320" w:lineRule="exact"/>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项目的渠道</w:t>
            </w:r>
          </w:p>
        </w:tc>
        <w:tc>
          <w:tcPr>
            <w:tcW w:w="6534" w:type="dxa"/>
            <w:gridSpan w:val="3"/>
            <w:tcBorders>
              <w:top w:val="single" w:color="auto" w:sz="4" w:space="0"/>
              <w:left w:val="nil"/>
              <w:bottom w:val="single" w:color="auto" w:sz="4" w:space="0"/>
              <w:right w:val="single" w:color="auto" w:sz="4" w:space="0"/>
            </w:tcBorders>
            <w:vAlign w:val="top"/>
          </w:tcPr>
          <w:p w14:paraId="073B0474">
            <w:pPr>
              <w:widowControl/>
              <w:rPr>
                <w:rFonts w:ascii="仿宋_GB2312" w:hAnsi="宋体" w:eastAsia="仿宋_GB2312" w:cs="宋体"/>
                <w:color w:val="auto"/>
                <w:kern w:val="0"/>
                <w:sz w:val="28"/>
                <w:szCs w:val="28"/>
              </w:rPr>
            </w:pPr>
          </w:p>
        </w:tc>
      </w:tr>
      <w:tr w14:paraId="5D29D74B">
        <w:tblPrEx>
          <w:tblCellMar>
            <w:top w:w="0" w:type="dxa"/>
            <w:left w:w="108" w:type="dxa"/>
            <w:bottom w:w="0" w:type="dxa"/>
            <w:right w:w="108" w:type="dxa"/>
          </w:tblCellMar>
        </w:tblPrEx>
        <w:trPr>
          <w:trHeight w:val="7449" w:hRule="atLeast"/>
        </w:trPr>
        <w:tc>
          <w:tcPr>
            <w:tcW w:w="2527" w:type="dxa"/>
            <w:tcBorders>
              <w:top w:val="nil"/>
              <w:left w:val="single" w:color="auto" w:sz="4" w:space="0"/>
              <w:bottom w:val="single" w:color="auto" w:sz="4" w:space="0"/>
              <w:right w:val="single" w:color="auto" w:sz="4" w:space="0"/>
            </w:tcBorders>
            <w:vAlign w:val="center"/>
          </w:tcPr>
          <w:p w14:paraId="08FCE1B0">
            <w:pPr>
              <w:widowControl/>
              <w:adjustRightInd/>
              <w:snapToGrid/>
              <w:spacing w:line="320" w:lineRule="exact"/>
              <w:jc w:val="center"/>
              <w:rPr>
                <w:rFonts w:hint="eastAsia" w:ascii="黑体" w:hAnsi="黑体" w:eastAsia="黑体" w:cs="黑体"/>
                <w:color w:val="auto"/>
                <w:kern w:val="2"/>
                <w:sz w:val="24"/>
                <w:szCs w:val="24"/>
                <w:lang w:val="en-US" w:eastAsia="zh-CN" w:bidi="ar-SA"/>
              </w:rPr>
            </w:pPr>
            <w:r>
              <w:rPr>
                <w:rFonts w:hint="eastAsia" w:ascii="黑体" w:hAnsi="黑体" w:eastAsia="黑体" w:cs="黑体"/>
                <w:b w:val="0"/>
                <w:bCs w:val="0"/>
                <w:color w:val="auto"/>
                <w:kern w:val="0"/>
                <w:sz w:val="24"/>
                <w:szCs w:val="24"/>
                <w:lang w:val="en-US" w:eastAsia="zh-CN" w:bidi="ar-SA"/>
              </w:rPr>
              <w:t>推荐意见</w:t>
            </w:r>
          </w:p>
        </w:tc>
        <w:tc>
          <w:tcPr>
            <w:tcW w:w="6534" w:type="dxa"/>
            <w:gridSpan w:val="3"/>
            <w:tcBorders>
              <w:top w:val="single" w:color="auto" w:sz="4" w:space="0"/>
              <w:left w:val="nil"/>
              <w:bottom w:val="single" w:color="auto" w:sz="4" w:space="0"/>
              <w:right w:val="single" w:color="auto" w:sz="4" w:space="0"/>
            </w:tcBorders>
            <w:vAlign w:val="top"/>
          </w:tcPr>
          <w:p w14:paraId="0DC33B5A">
            <w:pPr>
              <w:widowControl/>
              <w:rPr>
                <w:rFonts w:ascii="Calibri" w:hAnsi="Calibri" w:eastAsia="宋体" w:cs="Times New Roman"/>
                <w:color w:val="auto"/>
                <w:szCs w:val="24"/>
              </w:rPr>
            </w:pPr>
          </w:p>
          <w:p w14:paraId="12C746BD">
            <w:pPr>
              <w:widowControl w:val="0"/>
              <w:adjustRightInd w:val="0"/>
              <w:snapToGrid w:val="0"/>
              <w:spacing w:line="560" w:lineRule="exact"/>
              <w:jc w:val="both"/>
              <w:rPr>
                <w:rFonts w:ascii="Calibri" w:hAnsi="Calibri" w:eastAsia="仿宋_GB2312" w:cs="Times New Roman"/>
                <w:color w:val="auto"/>
                <w:kern w:val="2"/>
                <w:sz w:val="32"/>
                <w:szCs w:val="24"/>
                <w:lang w:val="en-US" w:eastAsia="zh-CN" w:bidi="ar-SA"/>
              </w:rPr>
            </w:pPr>
          </w:p>
          <w:p w14:paraId="700D2D73">
            <w:pPr>
              <w:widowControl w:val="0"/>
              <w:ind w:firstLine="420"/>
              <w:jc w:val="both"/>
              <w:rPr>
                <w:rFonts w:ascii="仿宋_GB2312" w:hAnsi="宋体" w:eastAsia="仿宋_GB2312" w:cs="宋体"/>
                <w:color w:val="auto"/>
                <w:kern w:val="0"/>
                <w:sz w:val="28"/>
                <w:szCs w:val="28"/>
                <w:lang w:val="en-US" w:eastAsia="zh-CN" w:bidi="ar-SA"/>
              </w:rPr>
            </w:pPr>
          </w:p>
          <w:p w14:paraId="71087284">
            <w:pPr>
              <w:widowControl w:val="0"/>
              <w:ind w:firstLine="420"/>
              <w:jc w:val="both"/>
              <w:rPr>
                <w:rFonts w:ascii="仿宋_GB2312" w:hAnsi="宋体" w:eastAsia="仿宋_GB2312" w:cs="宋体"/>
                <w:color w:val="auto"/>
                <w:kern w:val="0"/>
                <w:sz w:val="28"/>
                <w:szCs w:val="28"/>
                <w:lang w:val="en-US" w:eastAsia="zh-CN" w:bidi="ar-SA"/>
              </w:rPr>
            </w:pPr>
          </w:p>
          <w:p w14:paraId="61138A9A">
            <w:pPr>
              <w:widowControl w:val="0"/>
              <w:ind w:firstLine="420"/>
              <w:jc w:val="both"/>
              <w:rPr>
                <w:rFonts w:ascii="仿宋_GB2312" w:hAnsi="宋体" w:eastAsia="仿宋_GB2312" w:cs="宋体"/>
                <w:color w:val="auto"/>
                <w:kern w:val="0"/>
                <w:sz w:val="28"/>
                <w:szCs w:val="28"/>
                <w:lang w:val="en-US" w:eastAsia="zh-CN" w:bidi="ar-SA"/>
              </w:rPr>
            </w:pPr>
          </w:p>
          <w:p w14:paraId="4FDE80A7">
            <w:pPr>
              <w:widowControl w:val="0"/>
              <w:ind w:firstLine="420"/>
              <w:jc w:val="both"/>
              <w:rPr>
                <w:rFonts w:ascii="仿宋_GB2312" w:hAnsi="宋体" w:eastAsia="仿宋_GB2312" w:cs="宋体"/>
                <w:color w:val="auto"/>
                <w:kern w:val="0"/>
                <w:sz w:val="28"/>
                <w:szCs w:val="28"/>
                <w:lang w:val="en-US" w:eastAsia="zh-CN" w:bidi="ar-SA"/>
              </w:rPr>
            </w:pPr>
          </w:p>
          <w:p w14:paraId="76B22208">
            <w:pPr>
              <w:widowControl w:val="0"/>
              <w:ind w:firstLine="420"/>
              <w:jc w:val="both"/>
              <w:rPr>
                <w:rFonts w:ascii="仿宋_GB2312" w:hAnsi="宋体" w:eastAsia="仿宋_GB2312" w:cs="宋体"/>
                <w:color w:val="auto"/>
                <w:kern w:val="0"/>
                <w:sz w:val="28"/>
                <w:szCs w:val="28"/>
                <w:lang w:val="en-US" w:eastAsia="zh-CN" w:bidi="ar-SA"/>
              </w:rPr>
            </w:pPr>
          </w:p>
          <w:p w14:paraId="4CC33B4D">
            <w:pPr>
              <w:widowControl w:val="0"/>
              <w:ind w:left="0" w:leftChars="0" w:firstLine="0" w:firstLineChars="0"/>
              <w:jc w:val="both"/>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lang w:val="en-US" w:eastAsia="zh-CN" w:bidi="ar-SA"/>
              </w:rPr>
              <w:t xml:space="preserve">                                公章</w:t>
            </w:r>
          </w:p>
          <w:p w14:paraId="1B2CEB33">
            <w:pPr>
              <w:widowControl w:val="0"/>
              <w:ind w:left="0" w:leftChars="0" w:firstLine="0" w:firstLineChars="0"/>
              <w:jc w:val="both"/>
              <w:rPr>
                <w:rFonts w:hint="default"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lang w:val="en-US" w:eastAsia="zh-CN" w:bidi="ar-SA"/>
              </w:rPr>
              <w:t xml:space="preserve">                            年   月   日</w:t>
            </w:r>
          </w:p>
        </w:tc>
      </w:tr>
      <w:tr w14:paraId="3D514550">
        <w:tblPrEx>
          <w:tblCellMar>
            <w:top w:w="0" w:type="dxa"/>
            <w:left w:w="108" w:type="dxa"/>
            <w:bottom w:w="0" w:type="dxa"/>
            <w:right w:w="108" w:type="dxa"/>
          </w:tblCellMar>
        </w:tblPrEx>
        <w:trPr>
          <w:trHeight w:val="375" w:hRule="atLeast"/>
        </w:trPr>
        <w:tc>
          <w:tcPr>
            <w:tcW w:w="2527" w:type="dxa"/>
            <w:tcBorders>
              <w:top w:val="nil"/>
              <w:left w:val="single" w:color="auto" w:sz="4" w:space="0"/>
              <w:bottom w:val="single" w:color="auto" w:sz="4" w:space="0"/>
              <w:right w:val="single" w:color="auto" w:sz="4" w:space="0"/>
            </w:tcBorders>
            <w:vAlign w:val="center"/>
          </w:tcPr>
          <w:p w14:paraId="7C98A0B7">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联系人</w:t>
            </w:r>
          </w:p>
        </w:tc>
        <w:tc>
          <w:tcPr>
            <w:tcW w:w="2260" w:type="dxa"/>
            <w:tcBorders>
              <w:top w:val="single" w:color="auto" w:sz="4" w:space="0"/>
              <w:left w:val="nil"/>
              <w:bottom w:val="single" w:color="auto" w:sz="4" w:space="0"/>
              <w:right w:val="single" w:color="auto" w:sz="4" w:space="0"/>
            </w:tcBorders>
            <w:vAlign w:val="center"/>
          </w:tcPr>
          <w:p w14:paraId="572EA735">
            <w:pPr>
              <w:widowControl/>
              <w:jc w:val="center"/>
              <w:rPr>
                <w:rFonts w:hint="eastAsia" w:ascii="黑体" w:hAnsi="黑体" w:eastAsia="黑体" w:cs="黑体"/>
                <w:color w:val="auto"/>
                <w:kern w:val="0"/>
                <w:sz w:val="24"/>
                <w:szCs w:val="24"/>
              </w:rPr>
            </w:pPr>
          </w:p>
        </w:tc>
        <w:tc>
          <w:tcPr>
            <w:tcW w:w="1936" w:type="dxa"/>
            <w:tcBorders>
              <w:top w:val="single" w:color="auto" w:sz="4" w:space="0"/>
              <w:left w:val="single" w:color="auto" w:sz="4" w:space="0"/>
              <w:bottom w:val="single" w:color="auto" w:sz="4" w:space="0"/>
              <w:right w:val="single" w:color="auto" w:sz="4" w:space="0"/>
            </w:tcBorders>
            <w:vAlign w:val="center"/>
          </w:tcPr>
          <w:p w14:paraId="68DA432D">
            <w:pPr>
              <w:widowControl/>
              <w:jc w:val="center"/>
              <w:rPr>
                <w:rFonts w:hint="eastAsia" w:ascii="黑体" w:hAnsi="黑体" w:eastAsia="黑体" w:cs="黑体"/>
                <w:color w:val="auto"/>
                <w:kern w:val="0"/>
                <w:sz w:val="24"/>
                <w:szCs w:val="24"/>
              </w:rPr>
            </w:pPr>
            <w:r>
              <w:rPr>
                <w:rFonts w:hint="eastAsia" w:ascii="黑体" w:hAnsi="黑体" w:eastAsia="黑体" w:cs="黑体"/>
                <w:b w:val="0"/>
                <w:bCs w:val="0"/>
                <w:color w:val="auto"/>
                <w:kern w:val="0"/>
                <w:sz w:val="24"/>
                <w:szCs w:val="24"/>
              </w:rPr>
              <w:t>手机</w:t>
            </w:r>
          </w:p>
        </w:tc>
        <w:tc>
          <w:tcPr>
            <w:tcW w:w="2338" w:type="dxa"/>
            <w:tcBorders>
              <w:top w:val="single" w:color="auto" w:sz="4" w:space="0"/>
              <w:left w:val="single" w:color="auto" w:sz="4" w:space="0"/>
              <w:bottom w:val="single" w:color="auto" w:sz="4" w:space="0"/>
              <w:right w:val="single" w:color="auto" w:sz="4" w:space="0"/>
            </w:tcBorders>
            <w:vAlign w:val="bottom"/>
          </w:tcPr>
          <w:p w14:paraId="3E06CE7E">
            <w:pPr>
              <w:widowControl/>
              <w:jc w:val="center"/>
              <w:rPr>
                <w:rFonts w:ascii="仿宋_GB2312" w:hAnsi="宋体" w:eastAsia="仿宋_GB2312" w:cs="宋体"/>
                <w:color w:val="auto"/>
                <w:kern w:val="0"/>
                <w:sz w:val="28"/>
                <w:szCs w:val="28"/>
              </w:rPr>
            </w:pPr>
          </w:p>
        </w:tc>
      </w:tr>
      <w:tr w14:paraId="01F760E7">
        <w:tblPrEx>
          <w:tblCellMar>
            <w:top w:w="0" w:type="dxa"/>
            <w:left w:w="108" w:type="dxa"/>
            <w:bottom w:w="0" w:type="dxa"/>
            <w:right w:w="108" w:type="dxa"/>
          </w:tblCellMar>
        </w:tblPrEx>
        <w:trPr>
          <w:trHeight w:val="375" w:hRule="atLeast"/>
        </w:trPr>
        <w:tc>
          <w:tcPr>
            <w:tcW w:w="2527" w:type="dxa"/>
            <w:tcBorders>
              <w:top w:val="nil"/>
              <w:left w:val="single" w:color="auto" w:sz="4" w:space="0"/>
              <w:bottom w:val="single" w:color="auto" w:sz="4" w:space="0"/>
              <w:right w:val="single" w:color="auto" w:sz="4" w:space="0"/>
            </w:tcBorders>
            <w:vAlign w:val="center"/>
          </w:tcPr>
          <w:p w14:paraId="64AC0AA1">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办公电话</w:t>
            </w:r>
          </w:p>
        </w:tc>
        <w:tc>
          <w:tcPr>
            <w:tcW w:w="2260" w:type="dxa"/>
            <w:tcBorders>
              <w:top w:val="nil"/>
              <w:left w:val="nil"/>
              <w:bottom w:val="single" w:color="auto" w:sz="4" w:space="0"/>
              <w:right w:val="single" w:color="auto" w:sz="4" w:space="0"/>
            </w:tcBorders>
            <w:vAlign w:val="center"/>
          </w:tcPr>
          <w:p w14:paraId="034A39EA">
            <w:pPr>
              <w:widowControl/>
              <w:jc w:val="center"/>
              <w:rPr>
                <w:rFonts w:hint="eastAsia" w:ascii="黑体" w:hAnsi="黑体" w:eastAsia="黑体" w:cs="黑体"/>
                <w:b w:val="0"/>
                <w:bCs w:val="0"/>
                <w:color w:val="auto"/>
                <w:kern w:val="0"/>
                <w:sz w:val="24"/>
                <w:szCs w:val="24"/>
              </w:rPr>
            </w:pPr>
          </w:p>
        </w:tc>
        <w:tc>
          <w:tcPr>
            <w:tcW w:w="1936" w:type="dxa"/>
            <w:tcBorders>
              <w:top w:val="nil"/>
              <w:left w:val="single" w:color="auto" w:sz="4" w:space="0"/>
              <w:bottom w:val="single" w:color="auto" w:sz="4" w:space="0"/>
              <w:right w:val="single" w:color="auto" w:sz="4" w:space="0"/>
            </w:tcBorders>
            <w:vAlign w:val="center"/>
          </w:tcPr>
          <w:p w14:paraId="0388F1CC">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电子邮箱</w:t>
            </w:r>
          </w:p>
        </w:tc>
        <w:tc>
          <w:tcPr>
            <w:tcW w:w="2338" w:type="dxa"/>
            <w:tcBorders>
              <w:top w:val="nil"/>
              <w:left w:val="single" w:color="auto" w:sz="4" w:space="0"/>
              <w:bottom w:val="single" w:color="auto" w:sz="4" w:space="0"/>
              <w:right w:val="single" w:color="auto" w:sz="4" w:space="0"/>
            </w:tcBorders>
            <w:vAlign w:val="bottom"/>
          </w:tcPr>
          <w:p w14:paraId="57BF7CDA">
            <w:pPr>
              <w:widowControl/>
              <w:jc w:val="center"/>
              <w:rPr>
                <w:rFonts w:ascii="仿宋_GB2312" w:hAnsi="宋体" w:eastAsia="仿宋_GB2312" w:cs="宋体"/>
                <w:b/>
                <w:bCs/>
                <w:color w:val="auto"/>
                <w:kern w:val="0"/>
                <w:sz w:val="28"/>
                <w:szCs w:val="28"/>
              </w:rPr>
            </w:pPr>
          </w:p>
        </w:tc>
      </w:tr>
    </w:tbl>
    <w:p w14:paraId="7F26A946">
      <w:pPr>
        <w:rPr>
          <w:rFonts w:hint="eastAsia" w:ascii="楷体" w:hAnsi="楷体" w:eastAsia="楷体" w:cs="楷体"/>
          <w:b w:val="0"/>
          <w:bCs/>
          <w:color w:val="auto"/>
          <w:kern w:val="0"/>
          <w:sz w:val="28"/>
          <w:szCs w:val="28"/>
          <w:lang w:val="en-US" w:eastAsia="zh-CN"/>
        </w:rPr>
      </w:pPr>
      <w:r>
        <w:rPr>
          <w:rFonts w:hint="eastAsia" w:ascii="楷体" w:hAnsi="楷体" w:eastAsia="楷体" w:cs="楷体"/>
          <w:b w:val="0"/>
          <w:bCs/>
          <w:color w:val="auto"/>
          <w:kern w:val="0"/>
          <w:sz w:val="28"/>
          <w:szCs w:val="28"/>
          <w:lang w:val="en-US" w:eastAsia="zh-CN"/>
        </w:rPr>
        <w:t>注：如推荐人为院士的，需附院士证复印件。</w:t>
      </w:r>
    </w:p>
    <w:p w14:paraId="6C5DDC51">
      <w:pPr>
        <w:spacing w:line="240" w:lineRule="auto"/>
        <w:jc w:val="center"/>
        <w:rPr>
          <w:rFonts w:hint="eastAsia" w:ascii="Times New Roman" w:hAnsi="Times New Roman" w:eastAsia="方正小标宋简体" w:cs="Times New Roman"/>
          <w:b w:val="0"/>
          <w:bCs/>
          <w:color w:val="auto"/>
          <w:sz w:val="44"/>
          <w:szCs w:val="24"/>
          <w:lang w:val="en-US" w:eastAsia="zh-CN"/>
        </w:rPr>
      </w:pPr>
      <w:r>
        <w:rPr>
          <w:rFonts w:hint="eastAsia" w:ascii="方正小标宋简体" w:hAnsi="宋体" w:eastAsia="方正小标宋简体" w:cs="宋体"/>
          <w:b/>
          <w:color w:val="auto"/>
          <w:kern w:val="0"/>
          <w:sz w:val="44"/>
          <w:szCs w:val="44"/>
        </w:rPr>
        <w:br w:type="page"/>
      </w:r>
      <w:r>
        <w:rPr>
          <w:rFonts w:hint="eastAsia" w:ascii="Times New Roman" w:hAnsi="Times New Roman" w:eastAsia="方正小标宋简体" w:cs="Times New Roman"/>
          <w:b w:val="0"/>
          <w:bCs/>
          <w:color w:val="auto"/>
          <w:sz w:val="44"/>
          <w:szCs w:val="24"/>
          <w:lang w:val="en-US" w:eastAsia="zh-CN"/>
        </w:rPr>
        <w:t>二、承诺书</w:t>
      </w:r>
    </w:p>
    <w:p w14:paraId="0ECFA865">
      <w:pPr>
        <w:spacing w:line="560" w:lineRule="exact"/>
        <w:rPr>
          <w:rFonts w:hint="eastAsia" w:ascii="仿宋_GB2312" w:hAnsi="仿宋_GB2312" w:eastAsia="仿宋_GB2312" w:cs="仿宋_GB2312"/>
          <w:color w:val="auto"/>
          <w:sz w:val="32"/>
          <w:szCs w:val="32"/>
        </w:rPr>
      </w:pPr>
    </w:p>
    <w:p w14:paraId="2AE2A6C7">
      <w:pPr>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我（单位）已知晓《</w:t>
      </w:r>
      <w:r>
        <w:rPr>
          <w:rFonts w:hint="eastAsia" w:ascii="仿宋_GB2312" w:hAnsi="仿宋_GB2312" w:eastAsia="仿宋_GB2312" w:cs="仿宋_GB2312"/>
          <w:color w:val="auto"/>
          <w:sz w:val="32"/>
          <w:szCs w:val="32"/>
          <w:lang w:val="en-US" w:eastAsia="zh-CN"/>
        </w:rPr>
        <w:t>辽宁省</w:t>
      </w:r>
      <w:r>
        <w:rPr>
          <w:rFonts w:hint="eastAsia" w:ascii="仿宋_GB2312" w:hAnsi="仿宋_GB2312" w:eastAsia="仿宋_GB2312" w:cs="仿宋_GB2312"/>
          <w:color w:val="auto"/>
          <w:sz w:val="32"/>
          <w:szCs w:val="32"/>
        </w:rPr>
        <w:t>社会信用条例》</w:t>
      </w:r>
      <w:r>
        <w:rPr>
          <w:rFonts w:hint="eastAsia" w:ascii="仿宋_GB2312" w:hAnsi="仿宋_GB2312" w:eastAsia="仿宋_GB2312" w:cs="仿宋_GB2312"/>
          <w:color w:val="auto"/>
          <w:sz w:val="32"/>
          <w:szCs w:val="32"/>
          <w:lang w:eastAsia="zh-CN"/>
        </w:rPr>
        <w:t>及有关规定，</w:t>
      </w:r>
      <w:r>
        <w:rPr>
          <w:rFonts w:hint="eastAsia" w:ascii="仿宋_GB2312" w:hAnsi="仿宋_GB2312" w:eastAsia="仿宋_GB2312" w:cs="仿宋_GB2312"/>
          <w:color w:val="auto"/>
          <w:sz w:val="32"/>
          <w:szCs w:val="32"/>
        </w:rPr>
        <w:t>并郑重承诺如下：</w:t>
      </w:r>
    </w:p>
    <w:p w14:paraId="211103B5">
      <w:pPr>
        <w:snapToGrid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我（单位）向政府部门提供的各类资料，均符合国家法律法规和政策要求，真实、有效，无任何伪造修改和虚假成分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如有虚假和失信行为，我（单位）及相关责任人员愿意承担相关的法律责任。</w:t>
      </w:r>
    </w:p>
    <w:p w14:paraId="7EBA7342">
      <w:pPr>
        <w:snapToGrid w:val="0"/>
        <w:spacing w:line="560" w:lineRule="exact"/>
        <w:ind w:firstLine="640" w:firstLineChars="200"/>
        <w:rPr>
          <w:rFonts w:hint="eastAsia" w:ascii="仿宋_GB2312" w:hAnsi="仿宋_GB2312" w:eastAsia="仿宋_GB2312" w:cs="仿宋_GB2312"/>
          <w:color w:val="auto"/>
          <w:sz w:val="32"/>
          <w:szCs w:val="32"/>
        </w:rPr>
      </w:pPr>
    </w:p>
    <w:p w14:paraId="39F04F75">
      <w:pPr>
        <w:snapToGrid w:val="0"/>
        <w:spacing w:line="560" w:lineRule="exact"/>
        <w:ind w:firstLine="640" w:firstLineChars="200"/>
        <w:rPr>
          <w:rFonts w:hint="eastAsia" w:ascii="仿宋_GB2312" w:hAnsi="仿宋_GB2312" w:eastAsia="仿宋_GB2312" w:cs="仿宋_GB2312"/>
          <w:color w:val="auto"/>
          <w:sz w:val="32"/>
          <w:szCs w:val="32"/>
        </w:rPr>
      </w:pPr>
    </w:p>
    <w:p w14:paraId="64329B9E">
      <w:pPr>
        <w:snapToGrid w:val="0"/>
        <w:spacing w:line="560" w:lineRule="exact"/>
        <w:ind w:firstLine="640" w:firstLineChars="200"/>
        <w:rPr>
          <w:rFonts w:hint="eastAsia" w:ascii="仿宋_GB2312" w:hAnsi="仿宋_GB2312" w:eastAsia="仿宋_GB2312" w:cs="仿宋_GB2312"/>
          <w:color w:val="auto"/>
          <w:sz w:val="32"/>
          <w:szCs w:val="32"/>
        </w:rPr>
      </w:pPr>
    </w:p>
    <w:p w14:paraId="01A56B56">
      <w:pPr>
        <w:snapToGrid w:val="0"/>
        <w:spacing w:line="560" w:lineRule="exact"/>
        <w:ind w:firstLine="640" w:firstLineChars="200"/>
        <w:rPr>
          <w:rFonts w:hint="eastAsia" w:ascii="仿宋_GB2312" w:hAnsi="仿宋_GB2312" w:eastAsia="仿宋_GB2312" w:cs="仿宋_GB2312"/>
          <w:color w:val="auto"/>
          <w:sz w:val="32"/>
          <w:szCs w:val="32"/>
        </w:rPr>
      </w:pPr>
    </w:p>
    <w:p w14:paraId="6C6BB1FC">
      <w:pPr>
        <w:snapToGrid w:val="0"/>
        <w:spacing w:line="560" w:lineRule="exact"/>
        <w:ind w:firstLine="640" w:firstLineChars="200"/>
        <w:rPr>
          <w:rFonts w:hint="eastAsia" w:ascii="仿宋_GB2312" w:hAnsi="仿宋_GB2312" w:eastAsia="仿宋_GB2312" w:cs="仿宋_GB2312"/>
          <w:color w:val="auto"/>
          <w:sz w:val="32"/>
          <w:szCs w:val="32"/>
        </w:rPr>
      </w:pPr>
    </w:p>
    <w:p w14:paraId="6B7AA341">
      <w:pPr>
        <w:snapToGrid w:val="0"/>
        <w:spacing w:line="560" w:lineRule="exact"/>
        <w:ind w:firstLine="3680" w:firstLineChars="115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w:t>
      </w:r>
      <w:r>
        <w:rPr>
          <w:rFonts w:hint="eastAsia" w:ascii="仿宋_GB2312" w:hAnsi="仿宋_GB2312" w:eastAsia="仿宋_GB2312" w:cs="仿宋_GB2312"/>
          <w:color w:val="auto"/>
          <w:sz w:val="32"/>
          <w:szCs w:val="32"/>
          <w:lang w:eastAsia="zh-CN"/>
        </w:rPr>
        <w:t>人</w:t>
      </w:r>
      <w:r>
        <w:rPr>
          <w:rFonts w:hint="eastAsia" w:ascii="仿宋_GB2312" w:hAnsi="仿宋_GB2312" w:eastAsia="仿宋_GB2312" w:cs="仿宋_GB2312"/>
          <w:color w:val="auto"/>
          <w:sz w:val="32"/>
          <w:szCs w:val="32"/>
        </w:rPr>
        <w:t>（单位</w:t>
      </w:r>
      <w:r>
        <w:rPr>
          <w:rFonts w:hint="eastAsia" w:ascii="仿宋_GB2312" w:hAnsi="仿宋_GB2312" w:eastAsia="仿宋_GB2312" w:cs="仿宋_GB2312"/>
          <w:color w:val="auto"/>
          <w:sz w:val="32"/>
          <w:szCs w:val="32"/>
          <w:lang w:eastAsia="zh-CN"/>
        </w:rPr>
        <w:t>公章</w:t>
      </w:r>
      <w:r>
        <w:rPr>
          <w:rFonts w:hint="eastAsia" w:ascii="仿宋_GB2312" w:hAnsi="仿宋_GB2312" w:eastAsia="仿宋_GB2312" w:cs="仿宋_GB2312"/>
          <w:color w:val="auto"/>
          <w:sz w:val="32"/>
          <w:szCs w:val="32"/>
        </w:rPr>
        <w:t xml:space="preserve">/签字）    </w:t>
      </w:r>
    </w:p>
    <w:p w14:paraId="6EEFA618">
      <w:pPr>
        <w:jc w:val="center"/>
        <w:rPr>
          <w:rFonts w:hint="eastAsia" w:ascii="方正小标宋简体" w:hAnsi="宋体" w:eastAsia="方正小标宋简体" w:cs="宋体"/>
          <w:b w:val="0"/>
          <w:bCs/>
          <w:color w:val="auto"/>
          <w:kern w:val="0"/>
          <w:sz w:val="44"/>
          <w:szCs w:val="44"/>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    </w:t>
      </w:r>
      <w:r>
        <w:rPr>
          <w:rFonts w:hint="eastAsia" w:ascii="仿宋_GB2312" w:hAnsi="仿宋_GB2312" w:eastAsia="仿宋_GB2312" w:cs="仿宋_GB2312"/>
          <w:b/>
          <w:color w:val="auto"/>
          <w:kern w:val="0"/>
          <w:sz w:val="32"/>
          <w:szCs w:val="32"/>
        </w:rPr>
        <w:br w:type="page"/>
      </w:r>
      <w:r>
        <w:rPr>
          <w:rFonts w:hint="eastAsia" w:ascii="方正小标宋简体" w:hAnsi="宋体" w:eastAsia="方正小标宋简体" w:cs="宋体"/>
          <w:b w:val="0"/>
          <w:bCs/>
          <w:color w:val="auto"/>
          <w:kern w:val="0"/>
          <w:sz w:val="44"/>
          <w:szCs w:val="44"/>
          <w:lang w:val="en-US" w:eastAsia="zh-CN"/>
        </w:rPr>
        <w:t>三、共有专利权人声明</w:t>
      </w:r>
    </w:p>
    <w:tbl>
      <w:tblPr>
        <w:tblStyle w:val="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4210F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0" w:type="dxa"/>
            <w:vAlign w:val="top"/>
          </w:tcPr>
          <w:p w14:paraId="6551587D">
            <w:pPr>
              <w:widowControl/>
              <w:spacing w:line="560" w:lineRule="exact"/>
              <w:ind w:firstLine="640" w:firstLineChars="200"/>
              <w:jc w:val="left"/>
              <w:rPr>
                <w:rFonts w:hint="eastAsia" w:ascii="仿宋_GB2312" w:hAnsi="仿宋_GB2312" w:eastAsia="仿宋_GB2312" w:cs="仿宋_GB2312"/>
                <w:color w:val="auto"/>
                <w:sz w:val="32"/>
                <w:szCs w:val="32"/>
              </w:rPr>
            </w:pPr>
          </w:p>
          <w:p w14:paraId="5F4CC0F9">
            <w:pPr>
              <w:widowControl/>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本人、本单位自愿申报</w:t>
            </w:r>
            <w:r>
              <w:rPr>
                <w:rFonts w:hint="eastAsia" w:ascii="仿宋_GB2312" w:hAnsi="仿宋_GB2312" w:eastAsia="仿宋_GB2312" w:cs="仿宋_GB2312"/>
                <w:color w:val="auto"/>
                <w:sz w:val="32"/>
                <w:szCs w:val="32"/>
                <w:lang w:val="en-US" w:eastAsia="zh-CN"/>
              </w:rPr>
              <w:t>辽宁省</w:t>
            </w:r>
            <w:r>
              <w:rPr>
                <w:rFonts w:hint="eastAsia" w:ascii="仿宋_GB2312" w:hAnsi="仿宋_GB2312" w:eastAsia="仿宋_GB2312" w:cs="仿宋_GB2312"/>
                <w:color w:val="auto"/>
                <w:sz w:val="32"/>
                <w:szCs w:val="32"/>
              </w:rPr>
              <w:t>专利奖，对提供的所有数据及内容的真实性负责，并由申报</w:t>
            </w:r>
            <w:r>
              <w:rPr>
                <w:rFonts w:hint="eastAsia" w:ascii="仿宋_GB2312" w:hAnsi="仿宋_GB2312" w:eastAsia="仿宋_GB2312" w:cs="仿宋_GB2312"/>
                <w:color w:val="auto"/>
                <w:sz w:val="32"/>
                <w:szCs w:val="32"/>
                <w:lang w:eastAsia="zh-CN"/>
              </w:rPr>
              <w:t>人</w:t>
            </w:r>
            <w:r>
              <w:rPr>
                <w:rFonts w:hint="eastAsia" w:ascii="仿宋_GB2312" w:hAnsi="仿宋_GB2312" w:eastAsia="仿宋_GB2312" w:cs="仿宋_GB2312"/>
                <w:color w:val="auto"/>
                <w:sz w:val="32"/>
                <w:szCs w:val="32"/>
              </w:rPr>
              <w:t>全权处理</w:t>
            </w:r>
            <w:r>
              <w:rPr>
                <w:rFonts w:hint="eastAsia" w:ascii="仿宋_GB2312" w:hAnsi="仿宋_GB2312" w:eastAsia="仿宋_GB2312" w:cs="仿宋_GB2312"/>
                <w:color w:val="auto"/>
                <w:sz w:val="32"/>
                <w:szCs w:val="32"/>
                <w:lang w:val="en-US" w:eastAsia="zh-CN"/>
              </w:rPr>
              <w:t>辽宁省</w:t>
            </w:r>
            <w:r>
              <w:rPr>
                <w:rFonts w:hint="eastAsia" w:ascii="仿宋_GB2312" w:hAnsi="仿宋_GB2312" w:eastAsia="仿宋_GB2312" w:cs="仿宋_GB2312"/>
                <w:color w:val="auto"/>
                <w:sz w:val="32"/>
                <w:szCs w:val="32"/>
              </w:rPr>
              <w:t>专利奖申报的全部事宜。</w:t>
            </w:r>
          </w:p>
          <w:p w14:paraId="07F90B07">
            <w:pPr>
              <w:widowControl w:val="0"/>
              <w:ind w:left="0" w:leftChars="0" w:firstLine="0" w:firstLineChars="0"/>
              <w:jc w:val="both"/>
              <w:rPr>
                <w:rFonts w:hint="eastAsia" w:ascii="Calibri" w:hAnsi="Calibri" w:eastAsia="宋体" w:cs="Times New Roman"/>
                <w:color w:val="auto"/>
                <w:kern w:val="2"/>
                <w:sz w:val="32"/>
                <w:szCs w:val="32"/>
                <w:lang w:val="en-US" w:eastAsia="zh-CN" w:bidi="ar-SA"/>
              </w:rPr>
            </w:pPr>
          </w:p>
          <w:p w14:paraId="061CCD40">
            <w:pPr>
              <w:widowControl/>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第一专利权人盖章（签字）</w:t>
            </w:r>
          </w:p>
          <w:p w14:paraId="692C38C9">
            <w:pPr>
              <w:widowControl/>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联 系 人：              联系电话：    </w:t>
            </w:r>
          </w:p>
          <w:p w14:paraId="35FFC5CD">
            <w:pPr>
              <w:widowControl/>
              <w:spacing w:line="560" w:lineRule="exact"/>
              <w:ind w:firstLine="640" w:firstLineChars="200"/>
              <w:jc w:val="left"/>
              <w:rPr>
                <w:rFonts w:hint="eastAsia" w:ascii="仿宋_GB2312" w:hAnsi="仿宋_GB2312" w:eastAsia="仿宋_GB2312" w:cs="仿宋_GB2312"/>
                <w:color w:val="auto"/>
                <w:sz w:val="32"/>
                <w:szCs w:val="32"/>
              </w:rPr>
            </w:pPr>
          </w:p>
          <w:p w14:paraId="665F285C">
            <w:pPr>
              <w:widowControl/>
              <w:spacing w:line="560" w:lineRule="exact"/>
              <w:ind w:firstLine="640" w:firstLineChars="200"/>
              <w:jc w:val="left"/>
              <w:rPr>
                <w:rFonts w:hint="eastAsia" w:ascii="仿宋_GB2312" w:hAnsi="仿宋_GB2312" w:eastAsia="仿宋_GB2312" w:cs="仿宋_GB2312"/>
                <w:color w:val="auto"/>
                <w:sz w:val="32"/>
                <w:szCs w:val="32"/>
              </w:rPr>
            </w:pPr>
          </w:p>
          <w:p w14:paraId="2F6724E6">
            <w:pPr>
              <w:widowControl/>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第二专利权人盖章（签字）</w:t>
            </w:r>
          </w:p>
          <w:p w14:paraId="52B35B1B">
            <w:pPr>
              <w:widowControl/>
              <w:spacing w:line="56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联 系 人：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联系电话：   </w:t>
            </w:r>
          </w:p>
          <w:p w14:paraId="44AE7470">
            <w:pPr>
              <w:widowControl/>
              <w:spacing w:line="560" w:lineRule="exact"/>
              <w:jc w:val="center"/>
              <w:rPr>
                <w:rFonts w:hint="eastAsia" w:ascii="仿宋_GB2312" w:hAnsi="仿宋_GB2312" w:eastAsia="仿宋_GB2312" w:cs="仿宋_GB2312"/>
                <w:color w:val="auto"/>
                <w:sz w:val="32"/>
                <w:szCs w:val="32"/>
              </w:rPr>
            </w:pPr>
          </w:p>
          <w:p w14:paraId="0D749FD5">
            <w:pPr>
              <w:widowControl/>
              <w:spacing w:line="560" w:lineRule="exact"/>
              <w:jc w:val="both"/>
              <w:rPr>
                <w:rFonts w:hint="eastAsia" w:ascii="仿宋_GB2312" w:hAnsi="仿宋_GB2312" w:eastAsia="仿宋_GB2312" w:cs="仿宋_GB2312"/>
                <w:color w:val="auto"/>
                <w:sz w:val="32"/>
                <w:szCs w:val="32"/>
              </w:rPr>
            </w:pPr>
          </w:p>
          <w:p w14:paraId="05A6312C">
            <w:pPr>
              <w:widowControl/>
              <w:spacing w:line="56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其他专利权人盖章（签字）：</w:t>
            </w:r>
          </w:p>
          <w:p w14:paraId="7CC977CE">
            <w:pPr>
              <w:widowControl/>
              <w:spacing w:line="560" w:lineRule="exact"/>
              <w:jc w:val="both"/>
              <w:rPr>
                <w:rFonts w:hint="eastAsia" w:ascii="仿宋_GB2312" w:hAnsi="仿宋_GB2312" w:eastAsia="仿宋_GB2312" w:cs="仿宋_GB2312"/>
                <w:color w:val="auto"/>
                <w:sz w:val="28"/>
                <w:szCs w:val="24"/>
              </w:rPr>
            </w:pPr>
          </w:p>
          <w:p w14:paraId="40F9D5D2">
            <w:pPr>
              <w:widowControl/>
              <w:spacing w:line="560" w:lineRule="exact"/>
              <w:jc w:val="center"/>
              <w:rPr>
                <w:rFonts w:hint="eastAsia" w:ascii="仿宋_GB2312" w:hAnsi="仿宋_GB2312" w:eastAsia="仿宋_GB2312" w:cs="仿宋_GB2312"/>
                <w:color w:val="auto"/>
                <w:sz w:val="28"/>
                <w:szCs w:val="24"/>
              </w:rPr>
            </w:pPr>
          </w:p>
          <w:p w14:paraId="58DBE42E">
            <w:pPr>
              <w:widowControl/>
              <w:spacing w:line="560" w:lineRule="exact"/>
              <w:jc w:val="center"/>
              <w:rPr>
                <w:rFonts w:ascii="宋体" w:hAnsi="宋体" w:eastAsia="宋体" w:cs="Times New Roman"/>
                <w:color w:val="auto"/>
                <w:sz w:val="44"/>
                <w:szCs w:val="24"/>
              </w:rPr>
            </w:pPr>
          </w:p>
          <w:p w14:paraId="67A99A75">
            <w:pPr>
              <w:rPr>
                <w:rFonts w:ascii="Calibri" w:hAnsi="Calibri" w:eastAsia="宋体" w:cs="Times New Roman"/>
                <w:szCs w:val="24"/>
              </w:rPr>
            </w:pPr>
          </w:p>
          <w:p w14:paraId="618C2FDB">
            <w:pPr>
              <w:widowControl w:val="0"/>
              <w:ind w:firstLine="0"/>
              <w:jc w:val="both"/>
              <w:rPr>
                <w:rFonts w:ascii="宋体" w:hAnsi="宋体" w:eastAsia="宋体" w:cs="Times New Roman"/>
                <w:color w:val="auto"/>
                <w:kern w:val="2"/>
                <w:sz w:val="44"/>
                <w:szCs w:val="24"/>
                <w:lang w:val="en-US" w:eastAsia="zh-CN" w:bidi="ar-SA"/>
              </w:rPr>
            </w:pPr>
          </w:p>
        </w:tc>
      </w:tr>
    </w:tbl>
    <w:p w14:paraId="643542C3">
      <w:pPr>
        <w:widowControl w:val="0"/>
        <w:adjustRightInd w:val="0"/>
        <w:snapToGrid w:val="0"/>
        <w:spacing w:line="320" w:lineRule="exact"/>
        <w:jc w:val="both"/>
        <w:rPr>
          <w:rFonts w:hint="eastAsia" w:ascii="楷体" w:hAnsi="楷体" w:eastAsia="楷体" w:cs="楷体"/>
          <w:color w:val="auto"/>
          <w:kern w:val="2"/>
          <w:sz w:val="28"/>
          <w:szCs w:val="28"/>
          <w:lang w:val="en-US" w:eastAsia="zh-CN" w:bidi="ar-SA"/>
        </w:rPr>
      </w:pPr>
    </w:p>
    <w:p w14:paraId="72BDAC4F">
      <w:pPr>
        <w:widowControl w:val="0"/>
        <w:adjustRightInd w:val="0"/>
        <w:snapToGrid w:val="0"/>
        <w:spacing w:line="320" w:lineRule="exact"/>
        <w:jc w:val="both"/>
        <w:rPr>
          <w:rFonts w:hint="eastAsia" w:ascii="楷体" w:hAnsi="楷体" w:eastAsia="楷体" w:cs="楷体"/>
          <w:color w:val="auto"/>
          <w:kern w:val="2"/>
          <w:sz w:val="28"/>
          <w:szCs w:val="28"/>
          <w:lang w:val="en-US" w:eastAsia="zh-CN" w:bidi="ar-SA"/>
        </w:rPr>
      </w:pPr>
      <w:r>
        <w:rPr>
          <w:rFonts w:hint="eastAsia" w:ascii="楷体" w:hAnsi="楷体" w:eastAsia="楷体" w:cs="楷体"/>
          <w:color w:val="auto"/>
          <w:kern w:val="2"/>
          <w:sz w:val="28"/>
          <w:szCs w:val="28"/>
          <w:lang w:val="en-US" w:eastAsia="zh-CN" w:bidi="ar-SA"/>
        </w:rPr>
        <w:t>注：所有专利权人均需声明，并提供所有专利权人盖章或签字的此表PDF扫描件。</w:t>
      </w:r>
    </w:p>
    <w:p w14:paraId="52175EBF">
      <w:pPr>
        <w:jc w:val="center"/>
        <w:rPr>
          <w:rFonts w:ascii="方正小标宋简体" w:hAnsi="宋体" w:eastAsia="方正小标宋简体" w:cs="宋体"/>
          <w:b w:val="0"/>
          <w:bCs/>
          <w:color w:val="auto"/>
          <w:kern w:val="0"/>
          <w:sz w:val="44"/>
          <w:szCs w:val="44"/>
        </w:rPr>
      </w:pPr>
      <w:r>
        <w:rPr>
          <w:rFonts w:hint="eastAsia" w:ascii="方正小标宋简体" w:hAnsi="宋体" w:eastAsia="方正小标宋简体" w:cs="宋体"/>
          <w:b/>
          <w:color w:val="auto"/>
          <w:kern w:val="0"/>
          <w:sz w:val="44"/>
          <w:szCs w:val="44"/>
          <w:lang w:val="en-US" w:eastAsia="zh-CN"/>
        </w:rPr>
        <w:br w:type="page"/>
      </w:r>
      <w:r>
        <w:rPr>
          <w:rFonts w:hint="eastAsia" w:ascii="方正小标宋简体" w:hAnsi="宋体" w:eastAsia="方正小标宋简体" w:cs="宋体"/>
          <w:b w:val="0"/>
          <w:bCs/>
          <w:color w:val="auto"/>
          <w:kern w:val="0"/>
          <w:sz w:val="44"/>
          <w:szCs w:val="44"/>
          <w:lang w:val="en-US" w:eastAsia="zh-CN"/>
        </w:rPr>
        <w:t>四</w:t>
      </w:r>
      <w:r>
        <w:rPr>
          <w:rFonts w:hint="eastAsia" w:ascii="方正小标宋简体" w:hAnsi="宋体" w:eastAsia="方正小标宋简体" w:cs="宋体"/>
          <w:b w:val="0"/>
          <w:bCs/>
          <w:color w:val="auto"/>
          <w:kern w:val="0"/>
          <w:sz w:val="44"/>
          <w:szCs w:val="44"/>
        </w:rPr>
        <w:t>、申报项目基本信息</w:t>
      </w:r>
    </w:p>
    <w:tbl>
      <w:tblPr>
        <w:tblStyle w:val="3"/>
        <w:tblW w:w="9061" w:type="dxa"/>
        <w:tblInd w:w="0" w:type="dxa"/>
        <w:tblLayout w:type="fixed"/>
        <w:tblCellMar>
          <w:top w:w="0" w:type="dxa"/>
          <w:left w:w="108" w:type="dxa"/>
          <w:bottom w:w="0" w:type="dxa"/>
          <w:right w:w="108" w:type="dxa"/>
        </w:tblCellMar>
      </w:tblPr>
      <w:tblGrid>
        <w:gridCol w:w="3315"/>
        <w:gridCol w:w="1773"/>
        <w:gridCol w:w="1635"/>
        <w:gridCol w:w="2338"/>
      </w:tblGrid>
      <w:tr w14:paraId="32EEC843">
        <w:tblPrEx>
          <w:tblCellMar>
            <w:top w:w="0" w:type="dxa"/>
            <w:left w:w="108" w:type="dxa"/>
            <w:bottom w:w="0" w:type="dxa"/>
            <w:right w:w="108" w:type="dxa"/>
          </w:tblCellMar>
        </w:tblPrEx>
        <w:trPr>
          <w:trHeight w:val="375" w:hRule="atLeast"/>
        </w:trPr>
        <w:tc>
          <w:tcPr>
            <w:tcW w:w="3315" w:type="dxa"/>
            <w:tcBorders>
              <w:top w:val="single" w:color="auto" w:sz="4" w:space="0"/>
              <w:left w:val="single" w:color="auto" w:sz="4" w:space="0"/>
              <w:bottom w:val="single" w:color="auto" w:sz="4" w:space="0"/>
              <w:right w:val="single" w:color="auto" w:sz="4" w:space="0"/>
            </w:tcBorders>
            <w:vAlign w:val="center"/>
          </w:tcPr>
          <w:p w14:paraId="07036309">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专利号</w:t>
            </w:r>
          </w:p>
        </w:tc>
        <w:tc>
          <w:tcPr>
            <w:tcW w:w="5746" w:type="dxa"/>
            <w:gridSpan w:val="3"/>
            <w:tcBorders>
              <w:top w:val="single" w:color="auto" w:sz="4" w:space="0"/>
              <w:left w:val="nil"/>
              <w:bottom w:val="single" w:color="auto" w:sz="4" w:space="0"/>
              <w:right w:val="single" w:color="auto" w:sz="4" w:space="0"/>
            </w:tcBorders>
            <w:vAlign w:val="bottom"/>
          </w:tcPr>
          <w:p w14:paraId="44070518">
            <w:pPr>
              <w:widowControl/>
              <w:jc w:val="center"/>
              <w:rPr>
                <w:rFonts w:ascii="仿宋_GB2312" w:hAnsi="宋体" w:eastAsia="仿宋_GB2312" w:cs="宋体"/>
                <w:color w:val="auto"/>
                <w:kern w:val="0"/>
                <w:sz w:val="28"/>
                <w:szCs w:val="28"/>
              </w:rPr>
            </w:pPr>
          </w:p>
        </w:tc>
      </w:tr>
      <w:tr w14:paraId="087BA6E8">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0F290A64">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专利名称</w:t>
            </w:r>
          </w:p>
        </w:tc>
        <w:tc>
          <w:tcPr>
            <w:tcW w:w="5746" w:type="dxa"/>
            <w:gridSpan w:val="3"/>
            <w:tcBorders>
              <w:top w:val="single" w:color="auto" w:sz="4" w:space="0"/>
              <w:left w:val="nil"/>
              <w:bottom w:val="single" w:color="auto" w:sz="4" w:space="0"/>
              <w:right w:val="single" w:color="auto" w:sz="4" w:space="0"/>
            </w:tcBorders>
            <w:vAlign w:val="bottom"/>
          </w:tcPr>
          <w:p w14:paraId="4230098A">
            <w:pPr>
              <w:widowControl/>
              <w:jc w:val="center"/>
              <w:rPr>
                <w:rFonts w:ascii="仿宋_GB2312" w:hAnsi="宋体" w:eastAsia="仿宋_GB2312" w:cs="宋体"/>
                <w:color w:val="auto"/>
                <w:kern w:val="0"/>
                <w:sz w:val="28"/>
                <w:szCs w:val="28"/>
              </w:rPr>
            </w:pPr>
          </w:p>
        </w:tc>
      </w:tr>
      <w:tr w14:paraId="379681D7">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02D2B891">
            <w:pPr>
              <w:widowControl/>
              <w:jc w:val="center"/>
              <w:rPr>
                <w:rFonts w:hint="eastAsia" w:ascii="黑体" w:hAnsi="黑体" w:eastAsia="黑体" w:cs="黑体"/>
                <w:b w:val="0"/>
                <w:bCs w:val="0"/>
                <w:color w:val="auto"/>
                <w:kern w:val="0"/>
                <w:sz w:val="24"/>
                <w:szCs w:val="24"/>
                <w:lang w:eastAsia="zh-CN"/>
              </w:rPr>
            </w:pPr>
            <w:r>
              <w:rPr>
                <w:rFonts w:hint="eastAsia" w:ascii="黑体" w:hAnsi="黑体" w:eastAsia="黑体" w:cs="黑体"/>
                <w:b w:val="0"/>
                <w:bCs w:val="0"/>
                <w:color w:val="auto"/>
                <w:kern w:val="0"/>
                <w:sz w:val="24"/>
                <w:szCs w:val="24"/>
              </w:rPr>
              <w:t>申报</w:t>
            </w:r>
            <w:r>
              <w:rPr>
                <w:rFonts w:hint="eastAsia" w:ascii="黑体" w:hAnsi="黑体" w:eastAsia="黑体" w:cs="黑体"/>
                <w:b w:val="0"/>
                <w:bCs w:val="0"/>
                <w:color w:val="auto"/>
                <w:kern w:val="0"/>
                <w:sz w:val="24"/>
                <w:szCs w:val="24"/>
                <w:lang w:eastAsia="zh-CN"/>
              </w:rPr>
              <w:t>人</w:t>
            </w:r>
          </w:p>
        </w:tc>
        <w:tc>
          <w:tcPr>
            <w:tcW w:w="5746" w:type="dxa"/>
            <w:gridSpan w:val="3"/>
            <w:tcBorders>
              <w:top w:val="single" w:color="auto" w:sz="4" w:space="0"/>
              <w:left w:val="nil"/>
              <w:bottom w:val="single" w:color="auto" w:sz="4" w:space="0"/>
              <w:right w:val="single" w:color="auto" w:sz="4" w:space="0"/>
            </w:tcBorders>
            <w:vAlign w:val="bottom"/>
          </w:tcPr>
          <w:p w14:paraId="593E898E">
            <w:pPr>
              <w:widowControl/>
              <w:jc w:val="center"/>
              <w:rPr>
                <w:rFonts w:ascii="仿宋_GB2312" w:hAnsi="宋体" w:eastAsia="仿宋_GB2312" w:cs="宋体"/>
                <w:color w:val="auto"/>
                <w:kern w:val="0"/>
                <w:sz w:val="28"/>
                <w:szCs w:val="28"/>
              </w:rPr>
            </w:pPr>
          </w:p>
        </w:tc>
      </w:tr>
      <w:tr w14:paraId="5BBD58B3">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74570885">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申报</w:t>
            </w:r>
            <w:r>
              <w:rPr>
                <w:rFonts w:hint="eastAsia" w:ascii="黑体" w:hAnsi="黑体" w:eastAsia="黑体" w:cs="黑体"/>
                <w:b w:val="0"/>
                <w:bCs w:val="0"/>
                <w:color w:val="auto"/>
                <w:kern w:val="0"/>
                <w:sz w:val="24"/>
                <w:szCs w:val="24"/>
                <w:lang w:eastAsia="zh-CN"/>
              </w:rPr>
              <w:t>人</w:t>
            </w:r>
            <w:r>
              <w:rPr>
                <w:rFonts w:hint="eastAsia" w:ascii="黑体" w:hAnsi="黑体" w:eastAsia="黑体" w:cs="黑体"/>
                <w:b w:val="0"/>
                <w:bCs w:val="0"/>
                <w:color w:val="auto"/>
                <w:kern w:val="0"/>
                <w:sz w:val="24"/>
                <w:szCs w:val="24"/>
              </w:rPr>
              <w:t>类别</w:t>
            </w:r>
          </w:p>
        </w:tc>
        <w:tc>
          <w:tcPr>
            <w:tcW w:w="5746" w:type="dxa"/>
            <w:gridSpan w:val="3"/>
            <w:tcBorders>
              <w:top w:val="single" w:color="auto" w:sz="4" w:space="0"/>
              <w:left w:val="nil"/>
              <w:bottom w:val="single" w:color="auto" w:sz="4" w:space="0"/>
              <w:right w:val="single" w:color="auto" w:sz="4" w:space="0"/>
            </w:tcBorders>
            <w:vAlign w:val="center"/>
          </w:tcPr>
          <w:p w14:paraId="3355C762">
            <w:pPr>
              <w:widowControl/>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专利权人</w:t>
            </w:r>
            <w:r>
              <w:rPr>
                <w:rFonts w:hint="eastAsia" w:ascii="仿宋_GB2312" w:hAnsi="宋体" w:eastAsia="仿宋_GB2312" w:cs="宋体"/>
                <w:color w:val="auto"/>
                <w:kern w:val="0"/>
                <w:sz w:val="28"/>
                <w:szCs w:val="28"/>
                <w:lang w:val="en-US" w:eastAsia="zh-CN"/>
              </w:rPr>
              <w:t xml:space="preserve">        </w:t>
            </w:r>
            <w:r>
              <w:rPr>
                <w:rFonts w:hint="eastAsia" w:ascii="仿宋_GB2312" w:hAnsi="宋体" w:eastAsia="仿宋_GB2312" w:cs="宋体"/>
                <w:color w:val="auto"/>
                <w:kern w:val="0"/>
                <w:sz w:val="28"/>
                <w:szCs w:val="28"/>
              </w:rPr>
              <w:t xml:space="preserve">□           </w:t>
            </w:r>
          </w:p>
          <w:p w14:paraId="75F600D3">
            <w:pPr>
              <w:widowControl/>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专利受让人</w:t>
            </w:r>
            <w:r>
              <w:rPr>
                <w:rFonts w:hint="eastAsia" w:ascii="仿宋_GB2312" w:hAnsi="宋体" w:eastAsia="仿宋_GB2312" w:cs="宋体"/>
                <w:color w:val="auto"/>
                <w:kern w:val="0"/>
                <w:sz w:val="28"/>
                <w:szCs w:val="28"/>
                <w:lang w:val="en-US" w:eastAsia="zh-CN"/>
              </w:rPr>
              <w:t xml:space="preserve">      </w:t>
            </w:r>
            <w:r>
              <w:rPr>
                <w:rFonts w:hint="eastAsia" w:ascii="仿宋_GB2312" w:hAnsi="宋体" w:eastAsia="仿宋_GB2312" w:cs="宋体"/>
                <w:color w:val="auto"/>
                <w:kern w:val="0"/>
                <w:sz w:val="28"/>
                <w:szCs w:val="28"/>
              </w:rPr>
              <w:sym w:font="Wingdings 2" w:char="00A3"/>
            </w:r>
            <w:r>
              <w:rPr>
                <w:rFonts w:hint="eastAsia" w:ascii="仿宋_GB2312" w:hAnsi="宋体" w:eastAsia="仿宋_GB2312" w:cs="宋体"/>
                <w:color w:val="auto"/>
                <w:kern w:val="0"/>
                <w:sz w:val="28"/>
                <w:szCs w:val="28"/>
              </w:rPr>
              <w:t xml:space="preserve">   </w:t>
            </w:r>
          </w:p>
          <w:p w14:paraId="005426F8">
            <w:pPr>
              <w:widowControl/>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独占许可实施人</w:t>
            </w:r>
            <w:r>
              <w:rPr>
                <w:rFonts w:hint="eastAsia" w:ascii="仿宋_GB2312" w:hAnsi="宋体" w:eastAsia="仿宋_GB2312" w:cs="宋体"/>
                <w:color w:val="auto"/>
                <w:kern w:val="0"/>
                <w:sz w:val="28"/>
                <w:szCs w:val="28"/>
                <w:lang w:val="en-US" w:eastAsia="zh-CN"/>
              </w:rPr>
              <w:t xml:space="preserve">  </w:t>
            </w:r>
            <w:r>
              <w:rPr>
                <w:rFonts w:hint="eastAsia" w:ascii="仿宋_GB2312" w:hAnsi="宋体" w:eastAsia="仿宋_GB2312" w:cs="宋体"/>
                <w:color w:val="auto"/>
                <w:kern w:val="0"/>
                <w:sz w:val="28"/>
                <w:szCs w:val="28"/>
              </w:rPr>
              <w:t xml:space="preserve">□     </w:t>
            </w:r>
          </w:p>
          <w:p w14:paraId="5EA9A5EC">
            <w:pPr>
              <w:widowControl/>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排他许可实施人</w:t>
            </w:r>
            <w:r>
              <w:rPr>
                <w:rFonts w:hint="eastAsia" w:ascii="仿宋_GB2312" w:hAnsi="宋体" w:eastAsia="仿宋_GB2312" w:cs="宋体"/>
                <w:color w:val="auto"/>
                <w:kern w:val="0"/>
                <w:sz w:val="28"/>
                <w:szCs w:val="28"/>
                <w:lang w:val="en-US" w:eastAsia="zh-CN"/>
              </w:rPr>
              <w:t xml:space="preserve">  </w:t>
            </w:r>
            <w:r>
              <w:rPr>
                <w:rFonts w:hint="eastAsia" w:ascii="仿宋_GB2312" w:hAnsi="宋体" w:eastAsia="仿宋_GB2312" w:cs="宋体"/>
                <w:color w:val="auto"/>
                <w:kern w:val="0"/>
                <w:sz w:val="28"/>
                <w:szCs w:val="28"/>
              </w:rPr>
              <w:t>□</w:t>
            </w:r>
          </w:p>
        </w:tc>
      </w:tr>
      <w:tr w14:paraId="6B6DE815">
        <w:tblPrEx>
          <w:tblCellMar>
            <w:top w:w="0" w:type="dxa"/>
            <w:left w:w="108" w:type="dxa"/>
            <w:bottom w:w="0" w:type="dxa"/>
            <w:right w:w="108" w:type="dxa"/>
          </w:tblCellMar>
        </w:tblPrEx>
        <w:trPr>
          <w:trHeight w:val="2019" w:hRule="atLeast"/>
        </w:trPr>
        <w:tc>
          <w:tcPr>
            <w:tcW w:w="3315" w:type="dxa"/>
            <w:tcBorders>
              <w:top w:val="nil"/>
              <w:left w:val="single" w:color="auto" w:sz="4" w:space="0"/>
              <w:bottom w:val="single" w:color="auto" w:sz="4" w:space="0"/>
              <w:right w:val="single" w:color="auto" w:sz="4" w:space="0"/>
            </w:tcBorders>
            <w:vAlign w:val="center"/>
          </w:tcPr>
          <w:p w14:paraId="515A0F53">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专利权人（专利受让人、独占许可、排他许可实施人）</w:t>
            </w:r>
          </w:p>
        </w:tc>
        <w:tc>
          <w:tcPr>
            <w:tcW w:w="5746" w:type="dxa"/>
            <w:gridSpan w:val="3"/>
            <w:tcBorders>
              <w:top w:val="single" w:color="auto" w:sz="4" w:space="0"/>
              <w:left w:val="nil"/>
              <w:bottom w:val="single" w:color="auto" w:sz="4" w:space="0"/>
              <w:right w:val="single" w:color="auto" w:sz="4" w:space="0"/>
            </w:tcBorders>
            <w:vAlign w:val="bottom"/>
          </w:tcPr>
          <w:p w14:paraId="4D458903">
            <w:pPr>
              <w:widowControl/>
              <w:jc w:val="center"/>
              <w:rPr>
                <w:rFonts w:ascii="仿宋_GB2312" w:hAnsi="宋体" w:eastAsia="仿宋_GB2312" w:cs="宋体"/>
                <w:color w:val="auto"/>
                <w:kern w:val="0"/>
                <w:sz w:val="28"/>
                <w:szCs w:val="28"/>
              </w:rPr>
            </w:pPr>
          </w:p>
        </w:tc>
      </w:tr>
      <w:tr w14:paraId="766710C0">
        <w:tblPrEx>
          <w:tblCellMar>
            <w:top w:w="0" w:type="dxa"/>
            <w:left w:w="108" w:type="dxa"/>
            <w:bottom w:w="0" w:type="dxa"/>
            <w:right w:w="108" w:type="dxa"/>
          </w:tblCellMar>
        </w:tblPrEx>
        <w:trPr>
          <w:trHeight w:val="1269" w:hRule="atLeast"/>
        </w:trPr>
        <w:tc>
          <w:tcPr>
            <w:tcW w:w="3315" w:type="dxa"/>
            <w:tcBorders>
              <w:top w:val="nil"/>
              <w:left w:val="single" w:color="auto" w:sz="4" w:space="0"/>
              <w:bottom w:val="single" w:color="auto" w:sz="4" w:space="0"/>
              <w:right w:val="single" w:color="auto" w:sz="4" w:space="0"/>
            </w:tcBorders>
            <w:vAlign w:val="center"/>
          </w:tcPr>
          <w:p w14:paraId="56E57417">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设计人</w:t>
            </w:r>
          </w:p>
          <w:p w14:paraId="66F0AB73">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w:t>
            </w:r>
            <w:r>
              <w:rPr>
                <w:rFonts w:hint="eastAsia" w:ascii="黑体" w:hAnsi="黑体" w:eastAsia="黑体" w:cs="黑体"/>
                <w:b w:val="0"/>
                <w:bCs w:val="0"/>
                <w:color w:val="auto"/>
                <w:kern w:val="0"/>
                <w:sz w:val="24"/>
                <w:szCs w:val="24"/>
                <w:lang w:eastAsia="zh-CN"/>
              </w:rPr>
              <w:t>需提供身份证号</w:t>
            </w:r>
            <w:r>
              <w:rPr>
                <w:rFonts w:hint="eastAsia" w:ascii="黑体" w:hAnsi="黑体" w:eastAsia="黑体" w:cs="黑体"/>
                <w:b w:val="0"/>
                <w:bCs w:val="0"/>
                <w:color w:val="auto"/>
                <w:kern w:val="0"/>
                <w:sz w:val="24"/>
                <w:szCs w:val="24"/>
              </w:rPr>
              <w:t>）</w:t>
            </w:r>
          </w:p>
        </w:tc>
        <w:tc>
          <w:tcPr>
            <w:tcW w:w="5746" w:type="dxa"/>
            <w:gridSpan w:val="3"/>
            <w:tcBorders>
              <w:top w:val="single" w:color="auto" w:sz="4" w:space="0"/>
              <w:left w:val="nil"/>
              <w:bottom w:val="single" w:color="auto" w:sz="4" w:space="0"/>
              <w:right w:val="single" w:color="auto" w:sz="4" w:space="0"/>
            </w:tcBorders>
            <w:vAlign w:val="bottom"/>
          </w:tcPr>
          <w:p w14:paraId="2F7C160D">
            <w:pPr>
              <w:widowControl/>
              <w:jc w:val="center"/>
              <w:rPr>
                <w:rFonts w:ascii="仿宋_GB2312" w:hAnsi="宋体" w:eastAsia="仿宋_GB2312" w:cs="宋体"/>
                <w:color w:val="auto"/>
                <w:kern w:val="0"/>
                <w:sz w:val="28"/>
                <w:szCs w:val="28"/>
              </w:rPr>
            </w:pPr>
          </w:p>
        </w:tc>
      </w:tr>
      <w:tr w14:paraId="14909943">
        <w:tblPrEx>
          <w:tblCellMar>
            <w:top w:w="0" w:type="dxa"/>
            <w:left w:w="108" w:type="dxa"/>
            <w:bottom w:w="0" w:type="dxa"/>
            <w:right w:w="108" w:type="dxa"/>
          </w:tblCellMar>
        </w:tblPrEx>
        <w:trPr>
          <w:trHeight w:val="1164" w:hRule="atLeast"/>
        </w:trPr>
        <w:tc>
          <w:tcPr>
            <w:tcW w:w="3315" w:type="dxa"/>
            <w:tcBorders>
              <w:top w:val="nil"/>
              <w:left w:val="single" w:color="auto" w:sz="4" w:space="0"/>
              <w:bottom w:val="single" w:color="auto" w:sz="4" w:space="0"/>
              <w:right w:val="single" w:color="auto" w:sz="4" w:space="0"/>
            </w:tcBorders>
            <w:vAlign w:val="center"/>
          </w:tcPr>
          <w:p w14:paraId="3B021B82">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通讯地址/邮编</w:t>
            </w:r>
          </w:p>
        </w:tc>
        <w:tc>
          <w:tcPr>
            <w:tcW w:w="5746" w:type="dxa"/>
            <w:gridSpan w:val="3"/>
            <w:tcBorders>
              <w:top w:val="single" w:color="auto" w:sz="4" w:space="0"/>
              <w:left w:val="nil"/>
              <w:bottom w:val="single" w:color="auto" w:sz="4" w:space="0"/>
              <w:right w:val="single" w:color="auto" w:sz="4" w:space="0"/>
            </w:tcBorders>
            <w:vAlign w:val="bottom"/>
          </w:tcPr>
          <w:p w14:paraId="44463E23">
            <w:pPr>
              <w:widowControl/>
              <w:jc w:val="center"/>
              <w:rPr>
                <w:rFonts w:ascii="仿宋_GB2312" w:hAnsi="宋体" w:eastAsia="仿宋_GB2312" w:cs="宋体"/>
                <w:color w:val="auto"/>
                <w:kern w:val="0"/>
                <w:sz w:val="28"/>
                <w:szCs w:val="28"/>
              </w:rPr>
            </w:pPr>
          </w:p>
        </w:tc>
      </w:tr>
      <w:tr w14:paraId="1E0E4283">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60CC1B22">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联系人1</w:t>
            </w:r>
          </w:p>
        </w:tc>
        <w:tc>
          <w:tcPr>
            <w:tcW w:w="1773" w:type="dxa"/>
            <w:tcBorders>
              <w:top w:val="single" w:color="auto" w:sz="4" w:space="0"/>
              <w:left w:val="nil"/>
              <w:bottom w:val="single" w:color="auto" w:sz="4" w:space="0"/>
              <w:right w:val="single" w:color="auto" w:sz="4" w:space="0"/>
            </w:tcBorders>
            <w:vAlign w:val="bottom"/>
          </w:tcPr>
          <w:p w14:paraId="7DBD11AD">
            <w:pPr>
              <w:widowControl/>
              <w:jc w:val="center"/>
              <w:rPr>
                <w:rFonts w:ascii="仿宋_GB2312" w:hAnsi="宋体" w:eastAsia="仿宋_GB2312" w:cs="宋体"/>
                <w:color w:val="auto"/>
                <w:kern w:val="0"/>
                <w:sz w:val="28"/>
                <w:szCs w:val="28"/>
              </w:rPr>
            </w:pPr>
          </w:p>
        </w:tc>
        <w:tc>
          <w:tcPr>
            <w:tcW w:w="1635" w:type="dxa"/>
            <w:tcBorders>
              <w:top w:val="single" w:color="auto" w:sz="4" w:space="0"/>
              <w:left w:val="single" w:color="auto" w:sz="4" w:space="0"/>
              <w:bottom w:val="single" w:color="auto" w:sz="4" w:space="0"/>
              <w:right w:val="single" w:color="auto" w:sz="4" w:space="0"/>
            </w:tcBorders>
            <w:vAlign w:val="center"/>
          </w:tcPr>
          <w:p w14:paraId="4ACAF19D">
            <w:pPr>
              <w:widowControl/>
              <w:jc w:val="center"/>
              <w:rPr>
                <w:rFonts w:hint="eastAsia" w:ascii="黑体" w:hAnsi="黑体" w:eastAsia="黑体" w:cs="黑体"/>
                <w:color w:val="auto"/>
                <w:kern w:val="0"/>
                <w:sz w:val="24"/>
                <w:szCs w:val="24"/>
              </w:rPr>
            </w:pPr>
            <w:r>
              <w:rPr>
                <w:rFonts w:hint="eastAsia" w:ascii="黑体" w:hAnsi="黑体" w:eastAsia="黑体" w:cs="黑体"/>
                <w:b w:val="0"/>
                <w:bCs w:val="0"/>
                <w:color w:val="auto"/>
                <w:kern w:val="0"/>
                <w:sz w:val="24"/>
                <w:szCs w:val="24"/>
              </w:rPr>
              <w:t>手机</w:t>
            </w:r>
          </w:p>
        </w:tc>
        <w:tc>
          <w:tcPr>
            <w:tcW w:w="2338" w:type="dxa"/>
            <w:tcBorders>
              <w:top w:val="single" w:color="auto" w:sz="4" w:space="0"/>
              <w:left w:val="single" w:color="auto" w:sz="4" w:space="0"/>
              <w:bottom w:val="single" w:color="auto" w:sz="4" w:space="0"/>
              <w:right w:val="single" w:color="auto" w:sz="4" w:space="0"/>
            </w:tcBorders>
            <w:vAlign w:val="bottom"/>
          </w:tcPr>
          <w:p w14:paraId="574A5EB0">
            <w:pPr>
              <w:widowControl/>
              <w:jc w:val="center"/>
              <w:rPr>
                <w:rFonts w:ascii="仿宋_GB2312" w:hAnsi="宋体" w:eastAsia="仿宋_GB2312" w:cs="宋体"/>
                <w:color w:val="auto"/>
                <w:kern w:val="0"/>
                <w:sz w:val="28"/>
                <w:szCs w:val="28"/>
              </w:rPr>
            </w:pPr>
          </w:p>
        </w:tc>
      </w:tr>
      <w:tr w14:paraId="4722BDA3">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5C2060A5">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办公电话</w:t>
            </w:r>
          </w:p>
        </w:tc>
        <w:tc>
          <w:tcPr>
            <w:tcW w:w="1773" w:type="dxa"/>
            <w:tcBorders>
              <w:top w:val="nil"/>
              <w:left w:val="nil"/>
              <w:bottom w:val="single" w:color="auto" w:sz="4" w:space="0"/>
              <w:right w:val="single" w:color="auto" w:sz="4" w:space="0"/>
            </w:tcBorders>
            <w:vAlign w:val="bottom"/>
          </w:tcPr>
          <w:p w14:paraId="6F71288A">
            <w:pPr>
              <w:widowControl/>
              <w:jc w:val="center"/>
              <w:rPr>
                <w:rFonts w:ascii="仿宋_GB2312" w:hAnsi="宋体" w:eastAsia="仿宋_GB2312" w:cs="宋体"/>
                <w:b/>
                <w:bCs/>
                <w:color w:val="auto"/>
                <w:kern w:val="0"/>
                <w:sz w:val="28"/>
                <w:szCs w:val="28"/>
              </w:rPr>
            </w:pPr>
          </w:p>
        </w:tc>
        <w:tc>
          <w:tcPr>
            <w:tcW w:w="1635" w:type="dxa"/>
            <w:tcBorders>
              <w:top w:val="nil"/>
              <w:left w:val="single" w:color="auto" w:sz="4" w:space="0"/>
              <w:bottom w:val="single" w:color="auto" w:sz="4" w:space="0"/>
              <w:right w:val="single" w:color="auto" w:sz="4" w:space="0"/>
            </w:tcBorders>
            <w:vAlign w:val="center"/>
          </w:tcPr>
          <w:p w14:paraId="67A137FB">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电子邮箱</w:t>
            </w:r>
          </w:p>
        </w:tc>
        <w:tc>
          <w:tcPr>
            <w:tcW w:w="2338" w:type="dxa"/>
            <w:tcBorders>
              <w:top w:val="nil"/>
              <w:left w:val="single" w:color="auto" w:sz="4" w:space="0"/>
              <w:bottom w:val="single" w:color="auto" w:sz="4" w:space="0"/>
              <w:right w:val="single" w:color="auto" w:sz="4" w:space="0"/>
            </w:tcBorders>
            <w:vAlign w:val="bottom"/>
          </w:tcPr>
          <w:p w14:paraId="27859F42">
            <w:pPr>
              <w:widowControl/>
              <w:jc w:val="center"/>
              <w:rPr>
                <w:rFonts w:ascii="仿宋_GB2312" w:hAnsi="宋体" w:eastAsia="仿宋_GB2312" w:cs="宋体"/>
                <w:b/>
                <w:bCs/>
                <w:color w:val="auto"/>
                <w:kern w:val="0"/>
                <w:sz w:val="28"/>
                <w:szCs w:val="28"/>
              </w:rPr>
            </w:pPr>
          </w:p>
        </w:tc>
      </w:tr>
      <w:tr w14:paraId="02C1A575">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087FC10E">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联系人2</w:t>
            </w:r>
          </w:p>
        </w:tc>
        <w:tc>
          <w:tcPr>
            <w:tcW w:w="1773" w:type="dxa"/>
            <w:tcBorders>
              <w:top w:val="single" w:color="auto" w:sz="4" w:space="0"/>
              <w:left w:val="nil"/>
              <w:bottom w:val="single" w:color="auto" w:sz="4" w:space="0"/>
              <w:right w:val="single" w:color="auto" w:sz="4" w:space="0"/>
            </w:tcBorders>
            <w:vAlign w:val="bottom"/>
          </w:tcPr>
          <w:p w14:paraId="4BDCB764">
            <w:pPr>
              <w:widowControl/>
              <w:jc w:val="center"/>
              <w:rPr>
                <w:rFonts w:ascii="仿宋_GB2312" w:hAnsi="宋体" w:eastAsia="仿宋_GB2312" w:cs="宋体"/>
                <w:color w:val="auto"/>
                <w:kern w:val="0"/>
                <w:sz w:val="28"/>
                <w:szCs w:val="28"/>
              </w:rPr>
            </w:pPr>
          </w:p>
        </w:tc>
        <w:tc>
          <w:tcPr>
            <w:tcW w:w="1635" w:type="dxa"/>
            <w:tcBorders>
              <w:top w:val="single" w:color="auto" w:sz="4" w:space="0"/>
              <w:left w:val="single" w:color="auto" w:sz="4" w:space="0"/>
              <w:bottom w:val="single" w:color="auto" w:sz="4" w:space="0"/>
              <w:right w:val="single" w:color="auto" w:sz="4" w:space="0"/>
            </w:tcBorders>
            <w:vAlign w:val="center"/>
          </w:tcPr>
          <w:p w14:paraId="647AF45E">
            <w:pPr>
              <w:widowControl/>
              <w:jc w:val="center"/>
              <w:rPr>
                <w:rFonts w:hint="eastAsia" w:ascii="黑体" w:hAnsi="黑体" w:eastAsia="黑体" w:cs="黑体"/>
                <w:color w:val="auto"/>
                <w:kern w:val="0"/>
                <w:sz w:val="24"/>
                <w:szCs w:val="24"/>
              </w:rPr>
            </w:pPr>
            <w:r>
              <w:rPr>
                <w:rFonts w:hint="eastAsia" w:ascii="黑体" w:hAnsi="黑体" w:eastAsia="黑体" w:cs="黑体"/>
                <w:b w:val="0"/>
                <w:bCs w:val="0"/>
                <w:color w:val="auto"/>
                <w:kern w:val="0"/>
                <w:sz w:val="24"/>
                <w:szCs w:val="24"/>
              </w:rPr>
              <w:t>手机</w:t>
            </w:r>
          </w:p>
        </w:tc>
        <w:tc>
          <w:tcPr>
            <w:tcW w:w="2338" w:type="dxa"/>
            <w:tcBorders>
              <w:top w:val="single" w:color="auto" w:sz="4" w:space="0"/>
              <w:left w:val="single" w:color="auto" w:sz="4" w:space="0"/>
              <w:bottom w:val="single" w:color="auto" w:sz="4" w:space="0"/>
              <w:right w:val="single" w:color="auto" w:sz="4" w:space="0"/>
            </w:tcBorders>
            <w:vAlign w:val="bottom"/>
          </w:tcPr>
          <w:p w14:paraId="6F28F3B7">
            <w:pPr>
              <w:widowControl/>
              <w:jc w:val="center"/>
              <w:rPr>
                <w:rFonts w:ascii="仿宋_GB2312" w:hAnsi="宋体" w:eastAsia="仿宋_GB2312" w:cs="宋体"/>
                <w:color w:val="auto"/>
                <w:kern w:val="0"/>
                <w:sz w:val="28"/>
                <w:szCs w:val="28"/>
              </w:rPr>
            </w:pPr>
          </w:p>
        </w:tc>
      </w:tr>
      <w:tr w14:paraId="0F104960">
        <w:tblPrEx>
          <w:tblCellMar>
            <w:top w:w="0" w:type="dxa"/>
            <w:left w:w="108" w:type="dxa"/>
            <w:bottom w:w="0" w:type="dxa"/>
            <w:right w:w="108" w:type="dxa"/>
          </w:tblCellMar>
        </w:tblPrEx>
        <w:trPr>
          <w:trHeight w:val="375" w:hRule="atLeast"/>
        </w:trPr>
        <w:tc>
          <w:tcPr>
            <w:tcW w:w="3315" w:type="dxa"/>
            <w:tcBorders>
              <w:top w:val="nil"/>
              <w:left w:val="single" w:color="auto" w:sz="4" w:space="0"/>
              <w:bottom w:val="single" w:color="auto" w:sz="4" w:space="0"/>
              <w:right w:val="single" w:color="auto" w:sz="4" w:space="0"/>
            </w:tcBorders>
            <w:vAlign w:val="center"/>
          </w:tcPr>
          <w:p w14:paraId="7E546931">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办公电话</w:t>
            </w:r>
          </w:p>
        </w:tc>
        <w:tc>
          <w:tcPr>
            <w:tcW w:w="1773" w:type="dxa"/>
            <w:tcBorders>
              <w:top w:val="nil"/>
              <w:left w:val="nil"/>
              <w:bottom w:val="single" w:color="auto" w:sz="4" w:space="0"/>
              <w:right w:val="single" w:color="auto" w:sz="4" w:space="0"/>
            </w:tcBorders>
            <w:vAlign w:val="bottom"/>
          </w:tcPr>
          <w:p w14:paraId="7A8BF6ED">
            <w:pPr>
              <w:widowControl/>
              <w:jc w:val="center"/>
              <w:rPr>
                <w:rFonts w:ascii="仿宋_GB2312" w:hAnsi="宋体" w:eastAsia="仿宋_GB2312" w:cs="宋体"/>
                <w:b/>
                <w:bCs/>
                <w:color w:val="auto"/>
                <w:kern w:val="0"/>
                <w:sz w:val="28"/>
                <w:szCs w:val="28"/>
              </w:rPr>
            </w:pPr>
          </w:p>
        </w:tc>
        <w:tc>
          <w:tcPr>
            <w:tcW w:w="1635" w:type="dxa"/>
            <w:tcBorders>
              <w:top w:val="nil"/>
              <w:left w:val="single" w:color="auto" w:sz="4" w:space="0"/>
              <w:bottom w:val="single" w:color="auto" w:sz="4" w:space="0"/>
              <w:right w:val="single" w:color="auto" w:sz="4" w:space="0"/>
            </w:tcBorders>
            <w:vAlign w:val="center"/>
          </w:tcPr>
          <w:p w14:paraId="759F6DF6">
            <w:pPr>
              <w:widowControl/>
              <w:jc w:val="center"/>
              <w:rPr>
                <w:rFonts w:hint="eastAsia" w:ascii="黑体" w:hAnsi="黑体" w:eastAsia="黑体" w:cs="黑体"/>
                <w:b w:val="0"/>
                <w:bCs w:val="0"/>
                <w:color w:val="auto"/>
                <w:kern w:val="0"/>
                <w:sz w:val="24"/>
                <w:szCs w:val="24"/>
              </w:rPr>
            </w:pPr>
            <w:r>
              <w:rPr>
                <w:rFonts w:hint="eastAsia" w:ascii="黑体" w:hAnsi="黑体" w:eastAsia="黑体" w:cs="黑体"/>
                <w:b w:val="0"/>
                <w:bCs w:val="0"/>
                <w:color w:val="auto"/>
                <w:kern w:val="0"/>
                <w:sz w:val="24"/>
                <w:szCs w:val="24"/>
              </w:rPr>
              <w:t>电子邮箱</w:t>
            </w:r>
          </w:p>
        </w:tc>
        <w:tc>
          <w:tcPr>
            <w:tcW w:w="2338" w:type="dxa"/>
            <w:tcBorders>
              <w:top w:val="nil"/>
              <w:left w:val="single" w:color="auto" w:sz="4" w:space="0"/>
              <w:bottom w:val="single" w:color="auto" w:sz="4" w:space="0"/>
              <w:right w:val="single" w:color="auto" w:sz="4" w:space="0"/>
            </w:tcBorders>
            <w:vAlign w:val="bottom"/>
          </w:tcPr>
          <w:p w14:paraId="5B330F0D">
            <w:pPr>
              <w:widowControl/>
              <w:jc w:val="center"/>
              <w:rPr>
                <w:rFonts w:ascii="仿宋_GB2312" w:hAnsi="宋体" w:eastAsia="仿宋_GB2312" w:cs="宋体"/>
                <w:b/>
                <w:bCs/>
                <w:color w:val="auto"/>
                <w:kern w:val="0"/>
                <w:sz w:val="28"/>
                <w:szCs w:val="28"/>
              </w:rPr>
            </w:pPr>
          </w:p>
        </w:tc>
      </w:tr>
    </w:tbl>
    <w:p w14:paraId="67E067A3">
      <w:pPr>
        <w:rPr>
          <w:rFonts w:ascii="Times New Roman" w:hAnsi="Times New Roman" w:eastAsia="宋体" w:cs="Times New Roman"/>
          <w:color w:val="auto"/>
          <w:szCs w:val="24"/>
        </w:rPr>
      </w:pPr>
    </w:p>
    <w:p w14:paraId="2F957C5C">
      <w:pPr>
        <w:jc w:val="center"/>
        <w:rPr>
          <w:rFonts w:ascii="Times New Roman" w:hAnsi="Times New Roman" w:eastAsia="方正小标宋简体" w:cs="Times New Roman"/>
          <w:b w:val="0"/>
          <w:bCs/>
          <w:color w:val="auto"/>
          <w:sz w:val="44"/>
          <w:szCs w:val="24"/>
        </w:rPr>
      </w:pPr>
      <w:r>
        <w:rPr>
          <w:rFonts w:ascii="Times New Roman" w:hAnsi="Times New Roman" w:eastAsia="方正小标宋简体" w:cs="Times New Roman"/>
          <w:color w:val="auto"/>
          <w:sz w:val="44"/>
          <w:szCs w:val="24"/>
        </w:rPr>
        <w:br w:type="page"/>
      </w:r>
      <w:r>
        <w:rPr>
          <w:rFonts w:hint="eastAsia" w:ascii="Times New Roman" w:hAnsi="Times New Roman" w:eastAsia="方正小标宋简体" w:cs="Times New Roman"/>
          <w:b w:val="0"/>
          <w:bCs/>
          <w:color w:val="auto"/>
          <w:sz w:val="44"/>
          <w:szCs w:val="24"/>
          <w:lang w:val="en-US" w:eastAsia="zh-CN"/>
        </w:rPr>
        <w:t>五</w:t>
      </w:r>
      <w:r>
        <w:rPr>
          <w:rFonts w:hint="eastAsia" w:ascii="Times New Roman" w:hAnsi="Times New Roman" w:eastAsia="方正小标宋简体" w:cs="Times New Roman"/>
          <w:b w:val="0"/>
          <w:bCs/>
          <w:color w:val="auto"/>
          <w:sz w:val="44"/>
          <w:szCs w:val="24"/>
        </w:rPr>
        <w:t>、专利质量评价材料</w:t>
      </w:r>
    </w:p>
    <w:p w14:paraId="6B7BDFC0">
      <w:pPr>
        <w:spacing w:line="320" w:lineRule="exact"/>
        <w:jc w:val="center"/>
        <w:rPr>
          <w:rFonts w:ascii="Times New Roman" w:hAnsi="Times New Roman" w:eastAsia="方正小标宋简体" w:cs="Times New Roman"/>
          <w:color w:val="auto"/>
          <w:sz w:val="44"/>
          <w:szCs w:val="24"/>
        </w:rPr>
      </w:pPr>
    </w:p>
    <w:tbl>
      <w:tblPr>
        <w:tblStyle w:val="3"/>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6293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5" w:hRule="atLeast"/>
          <w:jc w:val="center"/>
        </w:trPr>
        <w:tc>
          <w:tcPr>
            <w:tcW w:w="9068" w:type="dxa"/>
            <w:vAlign w:val="top"/>
          </w:tcPr>
          <w:p w14:paraId="0F2ADFBE">
            <w:pPr>
              <w:spacing w:line="320" w:lineRule="exact"/>
              <w:ind w:firstLine="482"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b/>
                <w:color w:val="auto"/>
                <w:sz w:val="24"/>
                <w:szCs w:val="24"/>
              </w:rPr>
              <w:t>（一）文本质量</w:t>
            </w:r>
          </w:p>
          <w:p w14:paraId="4B8A79CC">
            <w:pPr>
              <w:spacing w:line="320" w:lineRule="exact"/>
              <w:ind w:firstLine="480"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请说明授权文本中的图片或者照片是否清楚完整。</w:t>
            </w:r>
          </w:p>
          <w:p w14:paraId="1CD0F18F">
            <w:pPr>
              <w:spacing w:line="320" w:lineRule="exact"/>
              <w:ind w:firstLine="480" w:firstLineChars="200"/>
              <w:rPr>
                <w:rFonts w:ascii="仿宋_GB2312" w:hAnsi="Times New Roman" w:eastAsia="仿宋_GB2312" w:cs="Times New Roman"/>
                <w:color w:val="auto"/>
                <w:sz w:val="24"/>
                <w:szCs w:val="24"/>
              </w:rPr>
            </w:pPr>
          </w:p>
          <w:p w14:paraId="182B46D6">
            <w:pPr>
              <w:spacing w:line="320" w:lineRule="exact"/>
              <w:ind w:firstLine="480" w:firstLineChars="200"/>
              <w:rPr>
                <w:rFonts w:ascii="仿宋_GB2312" w:hAnsi="Times New Roman" w:eastAsia="仿宋_GB2312" w:cs="Times New Roman"/>
                <w:color w:val="auto"/>
                <w:sz w:val="24"/>
                <w:szCs w:val="24"/>
              </w:rPr>
            </w:pPr>
          </w:p>
          <w:p w14:paraId="2190CEAB">
            <w:pPr>
              <w:spacing w:line="320" w:lineRule="exact"/>
              <w:ind w:firstLine="480" w:firstLineChars="200"/>
              <w:rPr>
                <w:rFonts w:ascii="仿宋_GB2312" w:hAnsi="Times New Roman" w:eastAsia="仿宋_GB2312" w:cs="Times New Roman"/>
                <w:color w:val="auto"/>
                <w:sz w:val="24"/>
                <w:szCs w:val="24"/>
              </w:rPr>
            </w:pPr>
          </w:p>
          <w:p w14:paraId="22662419">
            <w:pPr>
              <w:spacing w:line="320" w:lineRule="exact"/>
              <w:ind w:firstLine="480" w:firstLineChars="200"/>
              <w:rPr>
                <w:rFonts w:ascii="仿宋_GB2312" w:hAnsi="Times New Roman" w:eastAsia="仿宋_GB2312" w:cs="Times New Roman"/>
                <w:color w:val="auto"/>
                <w:sz w:val="24"/>
                <w:szCs w:val="24"/>
              </w:rPr>
            </w:pPr>
          </w:p>
        </w:tc>
      </w:tr>
      <w:tr w14:paraId="2F362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1" w:hRule="atLeast"/>
          <w:jc w:val="center"/>
        </w:trPr>
        <w:tc>
          <w:tcPr>
            <w:tcW w:w="9068" w:type="dxa"/>
            <w:vAlign w:val="top"/>
          </w:tcPr>
          <w:p w14:paraId="34D2FCFF">
            <w:pPr>
              <w:spacing w:line="320" w:lineRule="exact"/>
              <w:ind w:firstLine="482" w:firstLineChars="200"/>
              <w:rPr>
                <w:rFonts w:ascii="仿宋_GB2312" w:hAnsi="Times New Roman" w:eastAsia="仿宋_GB2312" w:cs="Times New Roman"/>
                <w:b/>
                <w:color w:val="auto"/>
                <w:sz w:val="24"/>
                <w:szCs w:val="24"/>
              </w:rPr>
            </w:pPr>
            <w:r>
              <w:rPr>
                <w:rFonts w:hint="eastAsia" w:ascii="仿宋_GB2312" w:hAnsi="Times New Roman" w:eastAsia="仿宋_GB2312" w:cs="Times New Roman"/>
                <w:b/>
                <w:color w:val="auto"/>
                <w:sz w:val="24"/>
                <w:szCs w:val="24"/>
              </w:rPr>
              <w:t>（二）设计要点的独特性</w:t>
            </w:r>
          </w:p>
          <w:p w14:paraId="06AC5793">
            <w:pPr>
              <w:spacing w:line="320" w:lineRule="exact"/>
              <w:ind w:firstLine="480"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结合参评项目的设计要点（造型、图形、色彩、材质等），对参评项目的设计理念、用途、功能进行详细说明，重点描述参评项目的独特性、美学效果、寓意表达、人机性、结构合理性、安全可靠性。</w:t>
            </w:r>
          </w:p>
        </w:tc>
      </w:tr>
    </w:tbl>
    <w:p w14:paraId="0EB32297">
      <w:pPr>
        <w:spacing w:line="240" w:lineRule="auto"/>
        <w:ind w:firstLine="1320" w:firstLineChars="300"/>
        <w:jc w:val="both"/>
        <w:rPr>
          <w:rFonts w:ascii="Times New Roman" w:hAnsi="Times New Roman" w:eastAsia="方正小标宋简体" w:cs="Times New Roman"/>
          <w:b w:val="0"/>
          <w:bCs/>
          <w:color w:val="auto"/>
          <w:sz w:val="44"/>
          <w:szCs w:val="24"/>
        </w:rPr>
      </w:pPr>
      <w:r>
        <w:rPr>
          <w:rFonts w:hint="eastAsia" w:ascii="Times New Roman" w:hAnsi="Times New Roman" w:eastAsia="方正小标宋简体" w:cs="Times New Roman"/>
          <w:b w:val="0"/>
          <w:bCs/>
          <w:color w:val="auto"/>
          <w:sz w:val="44"/>
          <w:szCs w:val="24"/>
          <w:lang w:val="en-US" w:eastAsia="zh-CN"/>
        </w:rPr>
        <w:t>六</w:t>
      </w:r>
      <w:r>
        <w:rPr>
          <w:rFonts w:hint="eastAsia" w:ascii="Times New Roman" w:hAnsi="Times New Roman" w:eastAsia="方正小标宋简体" w:cs="Times New Roman"/>
          <w:b w:val="0"/>
          <w:bCs/>
          <w:color w:val="auto"/>
          <w:sz w:val="44"/>
          <w:szCs w:val="24"/>
        </w:rPr>
        <w:t>、专利保护措施和成效评价材料</w:t>
      </w:r>
    </w:p>
    <w:tbl>
      <w:tblPr>
        <w:tblStyle w:val="3"/>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5DDD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0" w:hRule="atLeast"/>
          <w:jc w:val="center"/>
        </w:trPr>
        <w:tc>
          <w:tcPr>
            <w:tcW w:w="8463" w:type="dxa"/>
            <w:vAlign w:val="top"/>
          </w:tcPr>
          <w:p w14:paraId="3E57BF58">
            <w:pPr>
              <w:spacing w:line="320" w:lineRule="exact"/>
              <w:ind w:firstLine="482" w:firstLineChars="200"/>
              <w:rPr>
                <w:rFonts w:ascii="Times New Roman" w:hAnsi="Times New Roman" w:eastAsia="仿宋_GB2312" w:cs="Times New Roman"/>
                <w:bCs/>
                <w:color w:val="auto"/>
                <w:sz w:val="24"/>
                <w:szCs w:val="24"/>
              </w:rPr>
            </w:pPr>
            <w:r>
              <w:rPr>
                <w:rFonts w:hint="eastAsia" w:ascii="仿宋_GB2312" w:hAnsi="Times New Roman" w:eastAsia="仿宋_GB2312" w:cs="Times New Roman"/>
                <w:b/>
                <w:color w:val="auto"/>
                <w:sz w:val="24"/>
                <w:szCs w:val="24"/>
              </w:rPr>
              <w:t>（一）专利保护：</w:t>
            </w:r>
            <w:r>
              <w:rPr>
                <w:rFonts w:hint="eastAsia" w:ascii="仿宋_GB2312" w:hAnsi="Times New Roman" w:eastAsia="仿宋_GB2312" w:cs="Times New Roman"/>
                <w:color w:val="auto"/>
                <w:sz w:val="24"/>
                <w:szCs w:val="24"/>
              </w:rPr>
              <w:t>说明申报</w:t>
            </w:r>
            <w:r>
              <w:rPr>
                <w:rFonts w:hint="eastAsia" w:ascii="仿宋_GB2312" w:hAnsi="Times New Roman" w:eastAsia="仿宋_GB2312" w:cs="Times New Roman"/>
                <w:color w:val="auto"/>
                <w:sz w:val="24"/>
                <w:szCs w:val="24"/>
                <w:lang w:eastAsia="zh-CN"/>
              </w:rPr>
              <w:t>人</w:t>
            </w:r>
            <w:r>
              <w:rPr>
                <w:rFonts w:hint="eastAsia" w:ascii="仿宋_GB2312" w:hAnsi="Times New Roman" w:eastAsia="仿宋_GB2312" w:cs="Times New Roman"/>
                <w:color w:val="auto"/>
                <w:sz w:val="24"/>
                <w:szCs w:val="24"/>
              </w:rPr>
              <w:t>为获得市场竞争优势，在专利保护方面所采取的措施及成效，包括但不仅限于：</w:t>
            </w:r>
            <w:r>
              <w:rPr>
                <w:rFonts w:hint="eastAsia" w:ascii="Times New Roman" w:hAnsi="Times New Roman" w:eastAsia="仿宋_GB2312" w:cs="Times New Roman"/>
                <w:bCs/>
                <w:color w:val="auto"/>
                <w:sz w:val="24"/>
                <w:szCs w:val="24"/>
              </w:rPr>
              <w:t>专利维权、国际申请、系列专利申请等情况。</w:t>
            </w:r>
          </w:p>
          <w:p w14:paraId="679A3243">
            <w:pPr>
              <w:spacing w:line="320" w:lineRule="exact"/>
              <w:ind w:firstLine="482" w:firstLineChars="200"/>
              <w:rPr>
                <w:rFonts w:ascii="仿宋_GB2312" w:hAnsi="Times New Roman" w:eastAsia="仿宋_GB2312" w:cs="Times New Roman"/>
                <w:b/>
                <w:color w:val="auto"/>
                <w:sz w:val="24"/>
                <w:szCs w:val="24"/>
              </w:rPr>
            </w:pPr>
          </w:p>
          <w:p w14:paraId="6423A562">
            <w:pPr>
              <w:spacing w:line="320" w:lineRule="exact"/>
              <w:ind w:firstLine="482" w:firstLineChars="200"/>
              <w:rPr>
                <w:rFonts w:ascii="仿宋_GB2312" w:hAnsi="Times New Roman" w:eastAsia="仿宋_GB2312" w:cs="Times New Roman"/>
                <w:b/>
                <w:color w:val="auto"/>
                <w:sz w:val="24"/>
                <w:szCs w:val="24"/>
              </w:rPr>
            </w:pPr>
          </w:p>
          <w:p w14:paraId="5C6D3179">
            <w:pPr>
              <w:spacing w:line="320" w:lineRule="exact"/>
              <w:ind w:firstLine="482" w:firstLineChars="200"/>
              <w:rPr>
                <w:rFonts w:ascii="仿宋_GB2312" w:hAnsi="Times New Roman" w:eastAsia="仿宋_GB2312" w:cs="Times New Roman"/>
                <w:b/>
                <w:color w:val="auto"/>
                <w:sz w:val="24"/>
                <w:szCs w:val="24"/>
              </w:rPr>
            </w:pPr>
          </w:p>
          <w:p w14:paraId="4E93D226">
            <w:pPr>
              <w:spacing w:line="320" w:lineRule="exact"/>
              <w:ind w:firstLine="482" w:firstLineChars="200"/>
              <w:rPr>
                <w:rFonts w:ascii="仿宋_GB2312" w:hAnsi="Times New Roman" w:eastAsia="仿宋_GB2312" w:cs="Times New Roman"/>
                <w:b/>
                <w:color w:val="auto"/>
                <w:sz w:val="24"/>
                <w:szCs w:val="24"/>
              </w:rPr>
            </w:pPr>
          </w:p>
          <w:p w14:paraId="7CF1E994">
            <w:pPr>
              <w:spacing w:line="320" w:lineRule="exact"/>
              <w:ind w:firstLine="482" w:firstLineChars="200"/>
              <w:rPr>
                <w:rFonts w:ascii="仿宋_GB2312" w:hAnsi="Times New Roman" w:eastAsia="仿宋_GB2312" w:cs="Times New Roman"/>
                <w:b/>
                <w:color w:val="auto"/>
                <w:sz w:val="24"/>
                <w:szCs w:val="24"/>
              </w:rPr>
            </w:pPr>
          </w:p>
        </w:tc>
      </w:tr>
      <w:tr w14:paraId="08AB3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9" w:hRule="atLeast"/>
          <w:jc w:val="center"/>
        </w:trPr>
        <w:tc>
          <w:tcPr>
            <w:tcW w:w="8463" w:type="dxa"/>
            <w:vAlign w:val="top"/>
          </w:tcPr>
          <w:p w14:paraId="6D431B5C">
            <w:pPr>
              <w:spacing w:line="320" w:lineRule="exact"/>
              <w:ind w:firstLine="482"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b/>
                <w:color w:val="auto"/>
                <w:sz w:val="24"/>
                <w:szCs w:val="24"/>
              </w:rPr>
              <w:t>（二）制度建设及条件保障和执行情况</w:t>
            </w:r>
            <w:r>
              <w:rPr>
                <w:rFonts w:hint="eastAsia" w:ascii="仿宋_GB2312" w:hAnsi="Times New Roman" w:eastAsia="仿宋_GB2312" w:cs="Times New Roman"/>
                <w:color w:val="auto"/>
                <w:sz w:val="24"/>
                <w:szCs w:val="24"/>
              </w:rPr>
              <w:t>：详细说明申报</w:t>
            </w:r>
            <w:r>
              <w:rPr>
                <w:rFonts w:hint="eastAsia" w:ascii="仿宋_GB2312" w:hAnsi="Times New Roman" w:eastAsia="仿宋_GB2312" w:cs="Times New Roman"/>
                <w:color w:val="auto"/>
                <w:sz w:val="24"/>
                <w:szCs w:val="24"/>
                <w:lang w:eastAsia="zh-CN"/>
              </w:rPr>
              <w:t>人</w:t>
            </w:r>
            <w:r>
              <w:rPr>
                <w:rFonts w:hint="eastAsia" w:ascii="仿宋_GB2312" w:hAnsi="Times New Roman" w:eastAsia="仿宋_GB2312" w:cs="Times New Roman"/>
                <w:color w:val="auto"/>
                <w:sz w:val="24"/>
                <w:szCs w:val="24"/>
              </w:rPr>
              <w:t>在与专利运用及保护有关的制度建设情况，条件保障措施和执行情况，以及知识产权标准化建设情况等。</w:t>
            </w:r>
          </w:p>
          <w:p w14:paraId="3C8E68A6">
            <w:pPr>
              <w:spacing w:line="320" w:lineRule="exact"/>
              <w:ind w:firstLine="482" w:firstLineChars="200"/>
              <w:rPr>
                <w:rFonts w:ascii="仿宋_GB2312" w:hAnsi="Times New Roman" w:eastAsia="仿宋_GB2312" w:cs="Times New Roman"/>
                <w:b/>
                <w:color w:val="auto"/>
                <w:sz w:val="24"/>
                <w:szCs w:val="24"/>
              </w:rPr>
            </w:pPr>
          </w:p>
          <w:p w14:paraId="0E031628">
            <w:pPr>
              <w:spacing w:line="320" w:lineRule="exact"/>
              <w:ind w:firstLine="482" w:firstLineChars="200"/>
              <w:rPr>
                <w:rFonts w:ascii="仿宋_GB2312" w:hAnsi="Times New Roman" w:eastAsia="仿宋_GB2312" w:cs="Times New Roman"/>
                <w:b/>
                <w:color w:val="auto"/>
                <w:sz w:val="24"/>
                <w:szCs w:val="24"/>
              </w:rPr>
            </w:pPr>
          </w:p>
          <w:p w14:paraId="0D98DD58">
            <w:pPr>
              <w:spacing w:line="320" w:lineRule="exact"/>
              <w:ind w:firstLine="482" w:firstLineChars="200"/>
              <w:rPr>
                <w:rFonts w:ascii="仿宋_GB2312" w:hAnsi="Times New Roman" w:eastAsia="仿宋_GB2312" w:cs="Times New Roman"/>
                <w:b/>
                <w:color w:val="auto"/>
                <w:sz w:val="24"/>
                <w:szCs w:val="24"/>
              </w:rPr>
            </w:pPr>
          </w:p>
          <w:p w14:paraId="4B34E51A">
            <w:pPr>
              <w:spacing w:line="320" w:lineRule="exact"/>
              <w:ind w:firstLine="482" w:firstLineChars="200"/>
              <w:rPr>
                <w:rFonts w:ascii="仿宋_GB2312" w:hAnsi="Times New Roman" w:eastAsia="仿宋_GB2312" w:cs="Times New Roman"/>
                <w:b/>
                <w:color w:val="auto"/>
                <w:sz w:val="24"/>
                <w:szCs w:val="24"/>
              </w:rPr>
            </w:pPr>
          </w:p>
          <w:p w14:paraId="43BACA94">
            <w:pPr>
              <w:spacing w:line="320" w:lineRule="exact"/>
              <w:ind w:firstLine="482" w:firstLineChars="200"/>
              <w:rPr>
                <w:rFonts w:ascii="仿宋_GB2312" w:hAnsi="Times New Roman" w:eastAsia="仿宋_GB2312" w:cs="Times New Roman"/>
                <w:b/>
                <w:color w:val="auto"/>
                <w:sz w:val="24"/>
                <w:szCs w:val="24"/>
              </w:rPr>
            </w:pPr>
          </w:p>
        </w:tc>
      </w:tr>
    </w:tbl>
    <w:p w14:paraId="36B33945">
      <w:pPr>
        <w:jc w:val="center"/>
        <w:rPr>
          <w:rFonts w:ascii="Times New Roman" w:hAnsi="Times New Roman" w:eastAsia="宋体" w:cs="Times New Roman"/>
          <w:color w:val="auto"/>
          <w:szCs w:val="24"/>
        </w:rPr>
      </w:pPr>
    </w:p>
    <w:p w14:paraId="43B9FF84">
      <w:pPr>
        <w:jc w:val="center"/>
        <w:rPr>
          <w:rFonts w:ascii="Times New Roman" w:hAnsi="Times New Roman" w:eastAsia="方正小标宋简体" w:cs="Times New Roman"/>
          <w:b w:val="0"/>
          <w:bCs/>
          <w:color w:val="auto"/>
          <w:sz w:val="44"/>
          <w:szCs w:val="24"/>
        </w:rPr>
      </w:pPr>
      <w:r>
        <w:rPr>
          <w:rFonts w:hint="eastAsia" w:ascii="Times New Roman" w:hAnsi="Times New Roman" w:eastAsia="方正小标宋简体" w:cs="Times New Roman"/>
          <w:b w:val="0"/>
          <w:bCs/>
          <w:color w:val="auto"/>
          <w:sz w:val="44"/>
          <w:szCs w:val="24"/>
          <w:lang w:val="en-US" w:eastAsia="zh-CN"/>
        </w:rPr>
        <w:t>七</w:t>
      </w:r>
      <w:r>
        <w:rPr>
          <w:rFonts w:hint="eastAsia" w:ascii="Times New Roman" w:hAnsi="Times New Roman" w:eastAsia="方正小标宋简体" w:cs="Times New Roman"/>
          <w:b w:val="0"/>
          <w:bCs/>
          <w:color w:val="auto"/>
          <w:sz w:val="44"/>
          <w:szCs w:val="24"/>
        </w:rPr>
        <w:t>、专利先进性评价材料</w:t>
      </w:r>
    </w:p>
    <w:tbl>
      <w:tblPr>
        <w:tblStyle w:val="3"/>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16F1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0" w:hRule="atLeast"/>
          <w:jc w:val="center"/>
        </w:trPr>
        <w:tc>
          <w:tcPr>
            <w:tcW w:w="8463" w:type="dxa"/>
            <w:vAlign w:val="top"/>
          </w:tcPr>
          <w:p w14:paraId="1AD0116B">
            <w:pPr>
              <w:spacing w:line="320" w:lineRule="exact"/>
              <w:ind w:firstLine="482" w:firstLineChars="200"/>
              <w:rPr>
                <w:rFonts w:ascii="Times New Roman" w:hAnsi="Times New Roman" w:eastAsia="仿宋_GB2312" w:cs="Times New Roman"/>
                <w:color w:val="auto"/>
                <w:sz w:val="24"/>
                <w:szCs w:val="24"/>
              </w:rPr>
            </w:pPr>
            <w:r>
              <w:rPr>
                <w:rFonts w:hint="eastAsia" w:ascii="仿宋_GB2312" w:hAnsi="Times New Roman" w:eastAsia="仿宋_GB2312" w:cs="Times New Roman"/>
                <w:b/>
                <w:color w:val="auto"/>
                <w:sz w:val="24"/>
                <w:szCs w:val="24"/>
              </w:rPr>
              <w:t>（一）表达的设计理念及其引领作用</w:t>
            </w:r>
          </w:p>
          <w:p w14:paraId="063FA382">
            <w:pPr>
              <w:spacing w:line="320" w:lineRule="exact"/>
              <w:ind w:firstLine="480"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请说明该外观设计专利表达的设计理念以及对引领设计趋势和推动行业发展的作用。</w:t>
            </w:r>
          </w:p>
        </w:tc>
      </w:tr>
      <w:tr w14:paraId="3CDD9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463" w:type="dxa"/>
            <w:vAlign w:val="top"/>
          </w:tcPr>
          <w:p w14:paraId="5D8405D3">
            <w:pPr>
              <w:spacing w:line="440" w:lineRule="exact"/>
              <w:ind w:firstLine="482" w:firstLineChars="200"/>
              <w:rPr>
                <w:rFonts w:ascii="Times New Roman" w:hAnsi="Times New Roman" w:eastAsia="仿宋_GB2312" w:cs="Times New Roman"/>
                <w:bCs/>
                <w:color w:val="auto"/>
                <w:sz w:val="24"/>
                <w:szCs w:val="24"/>
              </w:rPr>
            </w:pPr>
            <w:r>
              <w:rPr>
                <w:rFonts w:hint="eastAsia" w:ascii="仿宋_GB2312" w:hAnsi="Times New Roman" w:eastAsia="仿宋_GB2312" w:cs="Times New Roman"/>
                <w:b/>
                <w:color w:val="auto"/>
                <w:sz w:val="24"/>
                <w:szCs w:val="24"/>
              </w:rPr>
              <w:t>（二）功能性，产品质量、安全性、人机性及环保效果等</w:t>
            </w:r>
          </w:p>
          <w:p w14:paraId="00C5455B">
            <w:pPr>
              <w:spacing w:line="440" w:lineRule="exact"/>
              <w:ind w:firstLine="482" w:firstLineChars="200"/>
              <w:rPr>
                <w:rFonts w:ascii="仿宋_GB2312" w:hAnsi="Times New Roman" w:eastAsia="仿宋_GB2312" w:cs="Times New Roman"/>
                <w:b/>
                <w:color w:val="auto"/>
                <w:sz w:val="24"/>
                <w:szCs w:val="24"/>
              </w:rPr>
            </w:pPr>
          </w:p>
          <w:p w14:paraId="13A20040">
            <w:pPr>
              <w:spacing w:line="440" w:lineRule="exact"/>
              <w:ind w:firstLine="482" w:firstLineChars="200"/>
              <w:rPr>
                <w:rFonts w:ascii="仿宋_GB2312" w:hAnsi="Times New Roman" w:eastAsia="仿宋_GB2312" w:cs="Times New Roman"/>
                <w:b/>
                <w:color w:val="auto"/>
                <w:sz w:val="24"/>
                <w:szCs w:val="24"/>
              </w:rPr>
            </w:pPr>
          </w:p>
          <w:p w14:paraId="12F560F4">
            <w:pPr>
              <w:spacing w:line="440" w:lineRule="exact"/>
              <w:ind w:firstLine="482" w:firstLineChars="200"/>
              <w:rPr>
                <w:rFonts w:ascii="仿宋_GB2312" w:hAnsi="Times New Roman" w:eastAsia="仿宋_GB2312" w:cs="Times New Roman"/>
                <w:b/>
                <w:color w:val="auto"/>
                <w:sz w:val="24"/>
                <w:szCs w:val="24"/>
              </w:rPr>
            </w:pPr>
          </w:p>
          <w:p w14:paraId="1773244D">
            <w:pPr>
              <w:spacing w:line="440" w:lineRule="exact"/>
              <w:ind w:firstLine="482" w:firstLineChars="200"/>
              <w:rPr>
                <w:rFonts w:ascii="仿宋_GB2312" w:hAnsi="Times New Roman" w:eastAsia="仿宋_GB2312" w:cs="Times New Roman"/>
                <w:b/>
                <w:color w:val="auto"/>
                <w:sz w:val="24"/>
                <w:szCs w:val="24"/>
              </w:rPr>
            </w:pPr>
          </w:p>
          <w:p w14:paraId="32B2B1FA">
            <w:pPr>
              <w:spacing w:line="440" w:lineRule="exact"/>
              <w:ind w:firstLine="482" w:firstLineChars="200"/>
              <w:rPr>
                <w:rFonts w:ascii="仿宋_GB2312" w:hAnsi="Times New Roman" w:eastAsia="仿宋_GB2312" w:cs="Times New Roman"/>
                <w:b/>
                <w:color w:val="auto"/>
                <w:sz w:val="24"/>
                <w:szCs w:val="24"/>
              </w:rPr>
            </w:pPr>
          </w:p>
          <w:p w14:paraId="5B81E116">
            <w:pPr>
              <w:spacing w:line="440" w:lineRule="exact"/>
              <w:ind w:firstLine="482" w:firstLineChars="200"/>
              <w:rPr>
                <w:rFonts w:ascii="仿宋_GB2312" w:hAnsi="Times New Roman" w:eastAsia="仿宋_GB2312" w:cs="Times New Roman"/>
                <w:b/>
                <w:color w:val="auto"/>
                <w:sz w:val="24"/>
                <w:szCs w:val="24"/>
              </w:rPr>
            </w:pPr>
          </w:p>
          <w:p w14:paraId="31FDDF6C">
            <w:pPr>
              <w:spacing w:line="440" w:lineRule="exact"/>
              <w:ind w:firstLine="482" w:firstLineChars="200"/>
              <w:rPr>
                <w:rFonts w:ascii="仿宋_GB2312" w:hAnsi="Times New Roman" w:eastAsia="仿宋_GB2312" w:cs="Times New Roman"/>
                <w:b/>
                <w:color w:val="auto"/>
                <w:sz w:val="24"/>
                <w:szCs w:val="24"/>
              </w:rPr>
            </w:pPr>
          </w:p>
          <w:p w14:paraId="095CF4C4">
            <w:pPr>
              <w:spacing w:line="440" w:lineRule="exact"/>
              <w:ind w:firstLine="482" w:firstLineChars="200"/>
              <w:rPr>
                <w:rFonts w:ascii="仿宋_GB2312" w:hAnsi="Times New Roman" w:eastAsia="仿宋_GB2312" w:cs="Times New Roman"/>
                <w:b/>
                <w:color w:val="auto"/>
                <w:sz w:val="24"/>
                <w:szCs w:val="24"/>
              </w:rPr>
            </w:pPr>
          </w:p>
          <w:p w14:paraId="605FE862">
            <w:pPr>
              <w:spacing w:line="440" w:lineRule="exact"/>
              <w:ind w:firstLine="482" w:firstLineChars="200"/>
              <w:rPr>
                <w:rFonts w:ascii="仿宋_GB2312" w:hAnsi="Times New Roman" w:eastAsia="仿宋_GB2312" w:cs="Times New Roman"/>
                <w:b/>
                <w:color w:val="auto"/>
                <w:sz w:val="24"/>
                <w:szCs w:val="24"/>
              </w:rPr>
            </w:pPr>
          </w:p>
          <w:p w14:paraId="47851327">
            <w:pPr>
              <w:spacing w:line="440" w:lineRule="exact"/>
              <w:ind w:firstLine="482" w:firstLineChars="200"/>
              <w:rPr>
                <w:rFonts w:ascii="仿宋_GB2312" w:hAnsi="Times New Roman" w:eastAsia="仿宋_GB2312" w:cs="Times New Roman"/>
                <w:b/>
                <w:color w:val="auto"/>
                <w:sz w:val="24"/>
                <w:szCs w:val="24"/>
              </w:rPr>
            </w:pPr>
          </w:p>
          <w:p w14:paraId="4F9ABC30">
            <w:pPr>
              <w:rPr>
                <w:rFonts w:ascii="Calibri" w:hAnsi="Calibri" w:eastAsia="宋体" w:cs="Times New Roman"/>
                <w:szCs w:val="24"/>
              </w:rPr>
            </w:pPr>
          </w:p>
          <w:p w14:paraId="0C9E5CD7">
            <w:pPr>
              <w:spacing w:line="440" w:lineRule="exact"/>
              <w:ind w:firstLine="0" w:firstLineChars="0"/>
              <w:rPr>
                <w:rFonts w:ascii="仿宋_GB2312" w:hAnsi="Times New Roman" w:eastAsia="仿宋_GB2312" w:cs="Times New Roman"/>
                <w:b/>
                <w:color w:val="auto"/>
                <w:sz w:val="24"/>
                <w:szCs w:val="24"/>
              </w:rPr>
            </w:pPr>
          </w:p>
          <w:p w14:paraId="578FD316">
            <w:pPr>
              <w:spacing w:line="440" w:lineRule="exact"/>
              <w:ind w:firstLine="482" w:firstLineChars="200"/>
              <w:rPr>
                <w:rFonts w:ascii="仿宋_GB2312" w:hAnsi="Times New Roman" w:eastAsia="仿宋_GB2312" w:cs="Times New Roman"/>
                <w:b/>
                <w:color w:val="auto"/>
                <w:sz w:val="24"/>
                <w:szCs w:val="24"/>
              </w:rPr>
            </w:pPr>
          </w:p>
          <w:p w14:paraId="7B679CF0">
            <w:pPr>
              <w:spacing w:line="440" w:lineRule="exact"/>
              <w:rPr>
                <w:rFonts w:ascii="仿宋_GB2312" w:hAnsi="Times New Roman" w:eastAsia="仿宋_GB2312" w:cs="Times New Roman"/>
                <w:b/>
                <w:color w:val="auto"/>
                <w:sz w:val="24"/>
                <w:szCs w:val="24"/>
              </w:rPr>
            </w:pPr>
          </w:p>
        </w:tc>
      </w:tr>
    </w:tbl>
    <w:p w14:paraId="5FBF7A9F">
      <w:pPr>
        <w:ind w:firstLine="1760" w:firstLineChars="400"/>
        <w:jc w:val="both"/>
        <w:rPr>
          <w:rFonts w:hint="eastAsia" w:ascii="Times New Roman" w:hAnsi="Times New Roman" w:eastAsia="方正小标宋简体" w:cs="Times New Roman"/>
          <w:b w:val="0"/>
          <w:bCs/>
          <w:color w:val="auto"/>
          <w:sz w:val="44"/>
          <w:szCs w:val="24"/>
        </w:rPr>
      </w:pPr>
      <w:r>
        <w:rPr>
          <w:rFonts w:hint="eastAsia" w:ascii="Times New Roman" w:hAnsi="Times New Roman" w:eastAsia="方正小标宋简体" w:cs="Times New Roman"/>
          <w:b w:val="0"/>
          <w:bCs/>
          <w:color w:val="auto"/>
          <w:sz w:val="44"/>
          <w:szCs w:val="24"/>
          <w:lang w:val="en-US" w:eastAsia="zh-CN"/>
        </w:rPr>
        <w:t>八</w:t>
      </w:r>
      <w:r>
        <w:rPr>
          <w:rFonts w:hint="eastAsia" w:ascii="Times New Roman" w:hAnsi="Times New Roman" w:eastAsia="方正小标宋简体" w:cs="Times New Roman"/>
          <w:b w:val="0"/>
          <w:bCs/>
          <w:color w:val="auto"/>
          <w:sz w:val="44"/>
          <w:szCs w:val="24"/>
        </w:rPr>
        <w:t>、经济效益评价材料</w:t>
      </w:r>
    </w:p>
    <w:tbl>
      <w:tblPr>
        <w:tblStyle w:val="3"/>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601"/>
        <w:gridCol w:w="1245"/>
        <w:gridCol w:w="1334"/>
        <w:gridCol w:w="556"/>
        <w:gridCol w:w="1350"/>
        <w:gridCol w:w="1424"/>
      </w:tblGrid>
      <w:tr w14:paraId="5481A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1" w:hRule="atLeast"/>
          <w:jc w:val="center"/>
        </w:trPr>
        <w:tc>
          <w:tcPr>
            <w:tcW w:w="9155" w:type="dxa"/>
            <w:gridSpan w:val="7"/>
            <w:tcBorders>
              <w:top w:val="single" w:color="auto" w:sz="4" w:space="0"/>
              <w:left w:val="single" w:color="auto" w:sz="4" w:space="0"/>
              <w:bottom w:val="single" w:color="auto" w:sz="4" w:space="0"/>
              <w:right w:val="single" w:color="auto" w:sz="4" w:space="0"/>
            </w:tcBorders>
            <w:vAlign w:val="top"/>
          </w:tcPr>
          <w:p w14:paraId="4A7694B5">
            <w:pPr>
              <w:spacing w:line="320" w:lineRule="exact"/>
              <w:rPr>
                <w:rFonts w:ascii="Times New Roman" w:hAnsi="Times New Roman" w:eastAsia="仿宋_GB2312" w:cs="Times New Roman"/>
                <w:color w:val="auto"/>
                <w:sz w:val="24"/>
                <w:szCs w:val="24"/>
              </w:rPr>
            </w:pPr>
            <w:r>
              <w:rPr>
                <w:rFonts w:hint="eastAsia" w:ascii="仿宋_GB2312" w:hAnsi="Times New Roman" w:eastAsia="仿宋_GB2312" w:cs="Times New Roman"/>
                <w:b/>
                <w:color w:val="auto"/>
                <w:sz w:val="24"/>
                <w:szCs w:val="24"/>
              </w:rPr>
              <w:t>（一）专利运用：</w:t>
            </w:r>
            <w:r>
              <w:rPr>
                <w:rFonts w:hint="eastAsia" w:ascii="仿宋_GB2312" w:hAnsi="Times New Roman" w:eastAsia="仿宋_GB2312" w:cs="Times New Roman"/>
                <w:color w:val="auto"/>
                <w:sz w:val="24"/>
                <w:szCs w:val="24"/>
              </w:rPr>
              <w:t>说明申报</w:t>
            </w:r>
            <w:r>
              <w:rPr>
                <w:rFonts w:hint="eastAsia" w:ascii="仿宋_GB2312" w:hAnsi="Times New Roman" w:eastAsia="仿宋_GB2312" w:cs="Times New Roman"/>
                <w:color w:val="auto"/>
                <w:sz w:val="24"/>
                <w:szCs w:val="24"/>
                <w:lang w:eastAsia="zh-CN"/>
              </w:rPr>
              <w:t>人</w:t>
            </w:r>
            <w:r>
              <w:rPr>
                <w:rFonts w:hint="eastAsia" w:ascii="仿宋_GB2312" w:hAnsi="Times New Roman" w:eastAsia="仿宋_GB2312" w:cs="Times New Roman"/>
                <w:color w:val="auto"/>
                <w:sz w:val="24"/>
                <w:szCs w:val="24"/>
              </w:rPr>
              <w:t>为促进专利价值实现，在加快专利的有效实施、与企业研发和经营的有机相结合、提升市场竞争力等方面所采取的有效运用措施及成效，包括但不仅限于</w:t>
            </w:r>
            <w:r>
              <w:rPr>
                <w:rFonts w:hint="eastAsia" w:ascii="Times New Roman" w:hAnsi="Times New Roman" w:eastAsia="仿宋_GB2312" w:cs="Times New Roman"/>
                <w:color w:val="auto"/>
                <w:sz w:val="24"/>
                <w:szCs w:val="24"/>
              </w:rPr>
              <w:t>自行实施（生产）、许可、出资、融资等情况。</w:t>
            </w:r>
          </w:p>
          <w:p w14:paraId="34358505">
            <w:pPr>
              <w:rPr>
                <w:rFonts w:ascii="Times New Roman" w:hAnsi="Times New Roman" w:eastAsia="仿宋_GB2312" w:cs="Times New Roman"/>
                <w:color w:val="auto"/>
                <w:sz w:val="24"/>
                <w:szCs w:val="24"/>
              </w:rPr>
            </w:pPr>
          </w:p>
          <w:p w14:paraId="7948BB74">
            <w:pPr>
              <w:rPr>
                <w:rFonts w:ascii="Times New Roman" w:hAnsi="Times New Roman" w:eastAsia="仿宋_GB2312" w:cs="Times New Roman"/>
                <w:color w:val="auto"/>
                <w:sz w:val="24"/>
                <w:szCs w:val="24"/>
              </w:rPr>
            </w:pPr>
          </w:p>
          <w:p w14:paraId="5E14AAB6">
            <w:pPr>
              <w:rPr>
                <w:rFonts w:ascii="Times New Roman" w:hAnsi="Times New Roman" w:eastAsia="仿宋_GB2312" w:cs="Times New Roman"/>
                <w:color w:val="auto"/>
                <w:sz w:val="24"/>
                <w:szCs w:val="24"/>
              </w:rPr>
            </w:pPr>
          </w:p>
          <w:p w14:paraId="16812D87">
            <w:pPr>
              <w:rPr>
                <w:rFonts w:ascii="Times New Roman" w:hAnsi="Times New Roman" w:eastAsia="仿宋_GB2312" w:cs="Times New Roman"/>
                <w:color w:val="auto"/>
                <w:sz w:val="24"/>
                <w:szCs w:val="24"/>
              </w:rPr>
            </w:pPr>
          </w:p>
          <w:p w14:paraId="2805A16E">
            <w:pPr>
              <w:rPr>
                <w:rFonts w:ascii="Times New Roman" w:hAnsi="Times New Roman" w:eastAsia="仿宋_GB2312" w:cs="Times New Roman"/>
                <w:color w:val="auto"/>
                <w:sz w:val="24"/>
                <w:szCs w:val="24"/>
              </w:rPr>
            </w:pPr>
          </w:p>
          <w:p w14:paraId="0DECE0A5">
            <w:pPr>
              <w:rPr>
                <w:rFonts w:ascii="Times New Roman" w:hAnsi="Times New Roman" w:eastAsia="仿宋_GB2312" w:cs="Times New Roman"/>
                <w:color w:val="auto"/>
                <w:sz w:val="24"/>
                <w:szCs w:val="24"/>
              </w:rPr>
            </w:pPr>
          </w:p>
          <w:p w14:paraId="64D4A343">
            <w:pPr>
              <w:rPr>
                <w:rFonts w:ascii="Times New Roman" w:hAnsi="Times New Roman" w:eastAsia="仿宋_GB2312" w:cs="Times New Roman"/>
                <w:color w:val="auto"/>
                <w:sz w:val="24"/>
                <w:szCs w:val="24"/>
              </w:rPr>
            </w:pPr>
          </w:p>
          <w:p w14:paraId="35312120">
            <w:pPr>
              <w:rPr>
                <w:rFonts w:ascii="Times New Roman" w:hAnsi="Times New Roman" w:eastAsia="仿宋_GB2312" w:cs="Times New Roman"/>
                <w:color w:val="auto"/>
                <w:sz w:val="24"/>
                <w:szCs w:val="24"/>
              </w:rPr>
            </w:pPr>
          </w:p>
          <w:p w14:paraId="09413930">
            <w:pPr>
              <w:rPr>
                <w:rFonts w:ascii="Times New Roman" w:hAnsi="Times New Roman" w:eastAsia="仿宋_GB2312" w:cs="Times New Roman"/>
                <w:color w:val="auto"/>
                <w:sz w:val="24"/>
                <w:szCs w:val="24"/>
              </w:rPr>
            </w:pPr>
          </w:p>
          <w:p w14:paraId="26B2A3D4">
            <w:pPr>
              <w:rPr>
                <w:rFonts w:ascii="Times New Roman" w:hAnsi="Times New Roman" w:eastAsia="仿宋_GB2312" w:cs="Times New Roman"/>
                <w:color w:val="auto"/>
                <w:sz w:val="24"/>
                <w:szCs w:val="24"/>
              </w:rPr>
            </w:pPr>
          </w:p>
          <w:p w14:paraId="1FACA1B5">
            <w:pPr>
              <w:rPr>
                <w:rFonts w:ascii="Times New Roman" w:hAnsi="Times New Roman" w:eastAsia="宋体" w:cs="Times New Roman"/>
                <w:b/>
                <w:color w:val="auto"/>
                <w:szCs w:val="24"/>
              </w:rPr>
            </w:pPr>
            <w:r>
              <w:rPr>
                <w:rFonts w:hint="eastAsia" w:ascii="Times New Roman" w:hAnsi="Times New Roman" w:eastAsia="仿宋_GB2312" w:cs="Times New Roman"/>
                <w:b/>
                <w:color w:val="auto"/>
                <w:sz w:val="24"/>
                <w:szCs w:val="24"/>
              </w:rPr>
              <w:t>（二）经济效益</w:t>
            </w:r>
          </w:p>
        </w:tc>
      </w:tr>
      <w:tr w14:paraId="64699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14:paraId="6DE26B01">
            <w:pPr>
              <w:spacing w:line="400" w:lineRule="exact"/>
              <w:ind w:firstLine="480"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 xml:space="preserve">      时  间</w:t>
            </w:r>
          </w:p>
          <w:p w14:paraId="34269E6D">
            <w:pPr>
              <w:spacing w:line="400" w:lineRule="exact"/>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项  目</w:t>
            </w:r>
          </w:p>
        </w:tc>
        <w:tc>
          <w:tcPr>
            <w:tcW w:w="3180" w:type="dxa"/>
            <w:gridSpan w:val="3"/>
            <w:tcBorders>
              <w:bottom w:val="single" w:color="auto" w:sz="4" w:space="0"/>
            </w:tcBorders>
            <w:vAlign w:val="center"/>
          </w:tcPr>
          <w:p w14:paraId="2426C9BB">
            <w:pPr>
              <w:spacing w:line="4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实施日至202</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年底</w:t>
            </w:r>
          </w:p>
        </w:tc>
        <w:tc>
          <w:tcPr>
            <w:tcW w:w="3330" w:type="dxa"/>
            <w:gridSpan w:val="3"/>
            <w:tcBorders>
              <w:bottom w:val="single" w:color="auto" w:sz="4" w:space="0"/>
            </w:tcBorders>
            <w:vAlign w:val="center"/>
          </w:tcPr>
          <w:p w14:paraId="4C364A9A">
            <w:pPr>
              <w:spacing w:line="4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202</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年初至202</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年底</w:t>
            </w:r>
          </w:p>
        </w:tc>
      </w:tr>
      <w:tr w14:paraId="1B486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654A0971">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产量</w:t>
            </w:r>
          </w:p>
        </w:tc>
        <w:tc>
          <w:tcPr>
            <w:tcW w:w="3180" w:type="dxa"/>
            <w:gridSpan w:val="3"/>
            <w:vAlign w:val="center"/>
          </w:tcPr>
          <w:p w14:paraId="4F5F836B">
            <w:pPr>
              <w:spacing w:line="400" w:lineRule="exact"/>
              <w:jc w:val="center"/>
              <w:rPr>
                <w:rFonts w:ascii="仿宋_GB2312" w:hAnsi="Times New Roman" w:eastAsia="仿宋_GB2312" w:cs="Times New Roman"/>
                <w:color w:val="auto"/>
                <w:sz w:val="24"/>
                <w:szCs w:val="24"/>
              </w:rPr>
            </w:pPr>
          </w:p>
        </w:tc>
        <w:tc>
          <w:tcPr>
            <w:tcW w:w="3330" w:type="dxa"/>
            <w:gridSpan w:val="3"/>
            <w:vAlign w:val="center"/>
          </w:tcPr>
          <w:p w14:paraId="4AECCDD9">
            <w:pPr>
              <w:spacing w:line="400" w:lineRule="exact"/>
              <w:jc w:val="center"/>
              <w:rPr>
                <w:rFonts w:ascii="仿宋_GB2312" w:hAnsi="Times New Roman" w:eastAsia="仿宋_GB2312" w:cs="Times New Roman"/>
                <w:color w:val="auto"/>
                <w:sz w:val="24"/>
                <w:szCs w:val="24"/>
              </w:rPr>
            </w:pPr>
          </w:p>
        </w:tc>
      </w:tr>
      <w:tr w14:paraId="3817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5053AD5D">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新增销售额（万元）</w:t>
            </w:r>
          </w:p>
        </w:tc>
        <w:tc>
          <w:tcPr>
            <w:tcW w:w="3180" w:type="dxa"/>
            <w:gridSpan w:val="3"/>
            <w:vAlign w:val="center"/>
          </w:tcPr>
          <w:p w14:paraId="48BFE722">
            <w:pPr>
              <w:spacing w:line="400" w:lineRule="exact"/>
              <w:jc w:val="center"/>
              <w:rPr>
                <w:rFonts w:ascii="仿宋_GB2312" w:hAnsi="Times New Roman" w:eastAsia="仿宋_GB2312" w:cs="Times New Roman"/>
                <w:color w:val="auto"/>
                <w:sz w:val="24"/>
                <w:szCs w:val="24"/>
              </w:rPr>
            </w:pPr>
          </w:p>
        </w:tc>
        <w:tc>
          <w:tcPr>
            <w:tcW w:w="3330" w:type="dxa"/>
            <w:gridSpan w:val="3"/>
            <w:vAlign w:val="center"/>
          </w:tcPr>
          <w:p w14:paraId="5E3C54B0">
            <w:pPr>
              <w:spacing w:line="400" w:lineRule="exact"/>
              <w:jc w:val="center"/>
              <w:rPr>
                <w:rFonts w:ascii="仿宋_GB2312" w:hAnsi="Times New Roman" w:eastAsia="仿宋_GB2312" w:cs="Times New Roman"/>
                <w:color w:val="auto"/>
                <w:sz w:val="24"/>
                <w:szCs w:val="24"/>
              </w:rPr>
            </w:pPr>
          </w:p>
        </w:tc>
      </w:tr>
      <w:tr w14:paraId="5FCC4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14:paraId="205E7940">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新增利润（万元）</w:t>
            </w:r>
          </w:p>
        </w:tc>
        <w:tc>
          <w:tcPr>
            <w:tcW w:w="3180" w:type="dxa"/>
            <w:gridSpan w:val="3"/>
            <w:vAlign w:val="center"/>
          </w:tcPr>
          <w:p w14:paraId="34EFEE97">
            <w:pPr>
              <w:spacing w:line="400" w:lineRule="exact"/>
              <w:jc w:val="center"/>
              <w:rPr>
                <w:rFonts w:ascii="仿宋_GB2312" w:hAnsi="Times New Roman" w:eastAsia="仿宋_GB2312" w:cs="Times New Roman"/>
                <w:color w:val="auto"/>
                <w:sz w:val="24"/>
                <w:szCs w:val="24"/>
              </w:rPr>
            </w:pPr>
          </w:p>
        </w:tc>
        <w:tc>
          <w:tcPr>
            <w:tcW w:w="3330" w:type="dxa"/>
            <w:gridSpan w:val="3"/>
            <w:vAlign w:val="center"/>
          </w:tcPr>
          <w:p w14:paraId="46504AD8">
            <w:pPr>
              <w:spacing w:line="400" w:lineRule="exact"/>
              <w:jc w:val="center"/>
              <w:rPr>
                <w:rFonts w:ascii="仿宋_GB2312" w:hAnsi="Times New Roman" w:eastAsia="仿宋_GB2312" w:cs="Times New Roman"/>
                <w:color w:val="auto"/>
                <w:sz w:val="24"/>
                <w:szCs w:val="24"/>
              </w:rPr>
            </w:pPr>
          </w:p>
        </w:tc>
      </w:tr>
      <w:tr w14:paraId="3AC7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14:paraId="4ADBC72A">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新增出口额（万元）</w:t>
            </w:r>
          </w:p>
        </w:tc>
        <w:tc>
          <w:tcPr>
            <w:tcW w:w="3180" w:type="dxa"/>
            <w:gridSpan w:val="3"/>
            <w:vAlign w:val="center"/>
          </w:tcPr>
          <w:p w14:paraId="184F52B3">
            <w:pPr>
              <w:spacing w:line="400" w:lineRule="exact"/>
              <w:jc w:val="center"/>
              <w:rPr>
                <w:rFonts w:ascii="仿宋_GB2312" w:hAnsi="Times New Roman" w:eastAsia="仿宋_GB2312" w:cs="Times New Roman"/>
                <w:color w:val="auto"/>
                <w:sz w:val="24"/>
                <w:szCs w:val="24"/>
              </w:rPr>
            </w:pPr>
          </w:p>
        </w:tc>
        <w:tc>
          <w:tcPr>
            <w:tcW w:w="3330" w:type="dxa"/>
            <w:gridSpan w:val="3"/>
            <w:vAlign w:val="center"/>
          </w:tcPr>
          <w:p w14:paraId="71A8A42F">
            <w:pPr>
              <w:spacing w:line="400" w:lineRule="exact"/>
              <w:jc w:val="center"/>
              <w:rPr>
                <w:rFonts w:ascii="仿宋_GB2312" w:hAnsi="Times New Roman" w:eastAsia="仿宋_GB2312" w:cs="Times New Roman"/>
                <w:color w:val="auto"/>
                <w:sz w:val="24"/>
                <w:szCs w:val="24"/>
              </w:rPr>
            </w:pPr>
          </w:p>
        </w:tc>
      </w:tr>
      <w:tr w14:paraId="02E9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2" w:hRule="atLeast"/>
          <w:jc w:val="center"/>
        </w:trPr>
        <w:tc>
          <w:tcPr>
            <w:tcW w:w="9155" w:type="dxa"/>
            <w:gridSpan w:val="7"/>
            <w:tcBorders>
              <w:bottom w:val="single" w:color="auto" w:sz="4" w:space="0"/>
            </w:tcBorders>
            <w:vAlign w:val="top"/>
          </w:tcPr>
          <w:p w14:paraId="2140D8C8">
            <w:pPr>
              <w:spacing w:line="360" w:lineRule="auto"/>
              <w:ind w:firstLine="480" w:firstLineChars="200"/>
              <w:rPr>
                <w:rFonts w:ascii="Nimbus Roman No9 L" w:hAnsi="Nimbus Roman No9 L" w:eastAsia="仿宋_GB2312" w:cs="Nimbus Roman No9 L"/>
                <w:color w:val="auto"/>
                <w:sz w:val="24"/>
                <w:szCs w:val="24"/>
              </w:rPr>
            </w:pPr>
            <w:r>
              <w:rPr>
                <w:rFonts w:hint="eastAsia" w:ascii="仿宋_GB2312" w:hAnsi="Times New Roman" w:eastAsia="仿宋_GB2312" w:cs="Times New Roman"/>
                <w:color w:val="auto"/>
                <w:sz w:val="24"/>
                <w:szCs w:val="24"/>
              </w:rPr>
              <w:t>所有经济效益说明（请详细说明经济效益计算过程</w:t>
            </w:r>
            <w:r>
              <w:rPr>
                <w:rFonts w:hint="default" w:ascii="Nimbus Roman No9 L" w:hAnsi="Nimbus Roman No9 L" w:eastAsia="仿宋_GB2312" w:cs="Nimbus Roman No9 L"/>
                <w:color w:val="auto"/>
                <w:sz w:val="24"/>
                <w:szCs w:val="24"/>
              </w:rPr>
              <w:t>）：（500字以内）</w:t>
            </w:r>
          </w:p>
          <w:p w14:paraId="7CCB76FF">
            <w:pPr>
              <w:spacing w:line="360" w:lineRule="auto"/>
              <w:ind w:firstLine="480" w:firstLineChars="200"/>
              <w:rPr>
                <w:rFonts w:ascii="仿宋_GB2312" w:hAnsi="Times New Roman" w:eastAsia="仿宋_GB2312" w:cs="Times New Roman"/>
                <w:color w:val="auto"/>
                <w:sz w:val="24"/>
                <w:szCs w:val="24"/>
              </w:rPr>
            </w:pPr>
          </w:p>
          <w:p w14:paraId="743ABB91">
            <w:pPr>
              <w:spacing w:line="360" w:lineRule="auto"/>
              <w:ind w:firstLine="480" w:firstLineChars="200"/>
              <w:rPr>
                <w:rFonts w:ascii="仿宋_GB2312" w:hAnsi="Times New Roman" w:eastAsia="仿宋_GB2312" w:cs="Times New Roman"/>
                <w:color w:val="auto"/>
                <w:sz w:val="24"/>
                <w:szCs w:val="24"/>
              </w:rPr>
            </w:pPr>
          </w:p>
          <w:p w14:paraId="77D0565D">
            <w:pPr>
              <w:spacing w:line="360" w:lineRule="auto"/>
              <w:ind w:firstLine="480" w:firstLineChars="200"/>
              <w:rPr>
                <w:rFonts w:ascii="仿宋_GB2312" w:hAnsi="Times New Roman" w:eastAsia="仿宋_GB2312" w:cs="Times New Roman"/>
                <w:color w:val="auto"/>
                <w:sz w:val="24"/>
                <w:szCs w:val="24"/>
              </w:rPr>
            </w:pPr>
          </w:p>
          <w:p w14:paraId="533726C9">
            <w:pPr>
              <w:spacing w:line="360" w:lineRule="auto"/>
              <w:ind w:firstLine="480" w:firstLineChars="200"/>
              <w:rPr>
                <w:rFonts w:ascii="仿宋_GB2312" w:hAnsi="Times New Roman" w:eastAsia="仿宋_GB2312" w:cs="Times New Roman"/>
                <w:color w:val="auto"/>
                <w:sz w:val="24"/>
                <w:szCs w:val="24"/>
              </w:rPr>
            </w:pPr>
          </w:p>
          <w:p w14:paraId="10E510D0">
            <w:pPr>
              <w:spacing w:line="360" w:lineRule="auto"/>
              <w:ind w:firstLine="480" w:firstLineChars="200"/>
              <w:rPr>
                <w:rFonts w:ascii="仿宋_GB2312" w:hAnsi="Times New Roman" w:eastAsia="仿宋_GB2312" w:cs="Times New Roman"/>
                <w:color w:val="auto"/>
                <w:sz w:val="24"/>
                <w:szCs w:val="24"/>
              </w:rPr>
            </w:pPr>
          </w:p>
          <w:p w14:paraId="511AFB12">
            <w:pPr>
              <w:spacing w:line="360" w:lineRule="auto"/>
              <w:ind w:firstLine="480" w:firstLineChars="200"/>
              <w:rPr>
                <w:rFonts w:ascii="仿宋_GB2312" w:hAnsi="Times New Roman" w:eastAsia="仿宋_GB2312" w:cs="Times New Roman"/>
                <w:color w:val="auto"/>
                <w:sz w:val="24"/>
                <w:szCs w:val="24"/>
              </w:rPr>
            </w:pPr>
          </w:p>
          <w:p w14:paraId="2FEA6B11">
            <w:pPr>
              <w:rPr>
                <w:rFonts w:ascii="Calibri" w:hAnsi="Calibri" w:eastAsia="宋体" w:cs="Times New Roman"/>
                <w:szCs w:val="24"/>
              </w:rPr>
            </w:pPr>
          </w:p>
          <w:p w14:paraId="5CF24C12">
            <w:pPr>
              <w:rPr>
                <w:rFonts w:ascii="Calibri" w:hAnsi="Calibri" w:eastAsia="宋体" w:cs="Times New Roman"/>
                <w:szCs w:val="24"/>
              </w:rPr>
            </w:pPr>
          </w:p>
          <w:p w14:paraId="6EE563CF">
            <w:pPr>
              <w:spacing w:line="360" w:lineRule="auto"/>
              <w:ind w:firstLine="0" w:firstLineChars="0"/>
              <w:rPr>
                <w:rFonts w:ascii="仿宋_GB2312" w:hAnsi="Times New Roman" w:eastAsia="仿宋_GB2312" w:cs="Times New Roman"/>
                <w:color w:val="auto"/>
                <w:sz w:val="24"/>
                <w:szCs w:val="24"/>
              </w:rPr>
            </w:pPr>
          </w:p>
          <w:p w14:paraId="4EBCE92D">
            <w:pPr>
              <w:spacing w:line="360" w:lineRule="auto"/>
              <w:ind w:firstLine="480" w:firstLineChars="200"/>
              <w:rPr>
                <w:rFonts w:ascii="仿宋_GB2312" w:hAnsi="Times New Roman" w:eastAsia="仿宋_GB2312" w:cs="Times New Roman"/>
                <w:color w:val="auto"/>
                <w:sz w:val="24"/>
                <w:szCs w:val="24"/>
              </w:rPr>
            </w:pPr>
          </w:p>
        </w:tc>
      </w:tr>
      <w:tr w14:paraId="73C9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0390CAA4">
            <w:pPr>
              <w:jc w:val="center"/>
              <w:rPr>
                <w:rFonts w:ascii="仿宋_GB2312" w:hAnsi="Times New Roman" w:eastAsia="仿宋_GB2312" w:cs="Times New Roman"/>
                <w:color w:val="auto"/>
                <w:sz w:val="24"/>
                <w:szCs w:val="24"/>
              </w:rPr>
            </w:pPr>
            <w:r>
              <w:rPr>
                <w:rFonts w:hint="eastAsia" w:ascii="黑体" w:hAnsi="黑体" w:eastAsia="黑体" w:cs="黑体"/>
                <w:b w:val="0"/>
                <w:bCs/>
                <w:color w:val="auto"/>
                <w:sz w:val="24"/>
                <w:szCs w:val="24"/>
              </w:rPr>
              <w:t>专利许可情况</w:t>
            </w:r>
            <w:r>
              <w:rPr>
                <w:rFonts w:hint="eastAsia" w:ascii="楷体" w:hAnsi="楷体" w:eastAsia="楷体" w:cs="楷体"/>
                <w:bCs/>
                <w:color w:val="auto"/>
                <w:sz w:val="24"/>
                <w:szCs w:val="24"/>
              </w:rPr>
              <w:t>（可加行）</w:t>
            </w:r>
          </w:p>
        </w:tc>
      </w:tr>
      <w:tr w14:paraId="7E54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tcBorders>
              <w:bottom w:val="single" w:color="auto" w:sz="4" w:space="0"/>
            </w:tcBorders>
            <w:vAlign w:val="center"/>
          </w:tcPr>
          <w:p w14:paraId="595C262B">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被许可单位</w:t>
            </w:r>
          </w:p>
        </w:tc>
        <w:tc>
          <w:tcPr>
            <w:tcW w:w="1245" w:type="dxa"/>
            <w:tcBorders>
              <w:bottom w:val="single" w:color="auto" w:sz="4" w:space="0"/>
            </w:tcBorders>
            <w:vAlign w:val="center"/>
          </w:tcPr>
          <w:p w14:paraId="4ABCB358">
            <w:pPr>
              <w:spacing w:line="400" w:lineRule="exact"/>
              <w:jc w:val="center"/>
              <w:rPr>
                <w:rFonts w:ascii="Nimbus Roman No9 L" w:hAnsi="Nimbus Roman No9 L" w:eastAsia="仿宋_GB2312" w:cs="Nimbus Roman No9 L"/>
                <w:color w:val="auto"/>
                <w:sz w:val="24"/>
                <w:szCs w:val="24"/>
              </w:rPr>
            </w:pPr>
            <w:r>
              <w:rPr>
                <w:rFonts w:hint="default" w:ascii="Nimbus Roman No9 L" w:hAnsi="Nimbus Roman No9 L" w:eastAsia="仿宋_GB2312" w:cs="Nimbus Roman No9 L"/>
                <w:color w:val="auto"/>
                <w:sz w:val="24"/>
                <w:szCs w:val="24"/>
              </w:rPr>
              <w:t>许可金额</w:t>
            </w:r>
          </w:p>
          <w:p w14:paraId="2D98BBB8">
            <w:pPr>
              <w:spacing w:line="400" w:lineRule="exact"/>
              <w:jc w:val="center"/>
              <w:rPr>
                <w:rFonts w:ascii="Nimbus Roman No9 L" w:hAnsi="Nimbus Roman No9 L" w:eastAsia="仿宋_GB2312" w:cs="Nimbus Roman No9 L"/>
                <w:color w:val="auto"/>
                <w:sz w:val="24"/>
                <w:szCs w:val="24"/>
              </w:rPr>
            </w:pPr>
            <w:r>
              <w:rPr>
                <w:rFonts w:hint="default" w:ascii="Nimbus Roman No9 L" w:hAnsi="Nimbus Roman No9 L" w:eastAsia="仿宋_GB2312" w:cs="Nimbus Roman No9 L"/>
                <w:color w:val="auto"/>
                <w:sz w:val="24"/>
                <w:szCs w:val="24"/>
              </w:rPr>
              <w:t>（万元）</w:t>
            </w:r>
          </w:p>
        </w:tc>
        <w:tc>
          <w:tcPr>
            <w:tcW w:w="1890" w:type="dxa"/>
            <w:gridSpan w:val="2"/>
            <w:tcBorders>
              <w:bottom w:val="single" w:color="auto" w:sz="4" w:space="0"/>
            </w:tcBorders>
            <w:vAlign w:val="center"/>
          </w:tcPr>
          <w:p w14:paraId="61CDD3BD">
            <w:pPr>
              <w:spacing w:line="400" w:lineRule="exact"/>
              <w:jc w:val="center"/>
              <w:rPr>
                <w:rFonts w:ascii="Nimbus Roman No9 L" w:hAnsi="Nimbus Roman No9 L" w:eastAsia="仿宋_GB2312" w:cs="Nimbus Roman No9 L"/>
                <w:color w:val="auto"/>
                <w:sz w:val="24"/>
                <w:szCs w:val="24"/>
              </w:rPr>
            </w:pPr>
            <w:r>
              <w:rPr>
                <w:rFonts w:hint="default" w:ascii="Nimbus Roman No9 L" w:hAnsi="Nimbus Roman No9 L" w:eastAsia="仿宋_GB2312" w:cs="Nimbus Roman No9 L"/>
                <w:color w:val="auto"/>
                <w:sz w:val="24"/>
                <w:szCs w:val="24"/>
              </w:rPr>
              <w:t>至</w:t>
            </w:r>
            <w:r>
              <w:rPr>
                <w:rFonts w:ascii="Nimbus Roman No9 L" w:hAnsi="Nimbus Roman No9 L" w:eastAsia="仿宋_GB2312" w:cs="Nimbus Roman No9 L"/>
                <w:color w:val="auto"/>
                <w:sz w:val="24"/>
                <w:szCs w:val="24"/>
              </w:rPr>
              <w:t>20</w:t>
            </w:r>
            <w:r>
              <w:rPr>
                <w:rFonts w:hint="default" w:ascii="Nimbus Roman No9 L" w:hAnsi="Nimbus Roman No9 L" w:eastAsia="仿宋_GB2312" w:cs="Nimbus Roman No9 L"/>
                <w:color w:val="auto"/>
                <w:sz w:val="24"/>
                <w:szCs w:val="24"/>
              </w:rPr>
              <w:t>2</w:t>
            </w:r>
            <w:r>
              <w:rPr>
                <w:rFonts w:hint="eastAsia" w:ascii="Nimbus Roman No9 L" w:hAnsi="Nimbus Roman No9 L" w:eastAsia="仿宋_GB2312" w:cs="Nimbus Roman No9 L"/>
                <w:color w:val="auto"/>
                <w:sz w:val="24"/>
                <w:szCs w:val="24"/>
                <w:lang w:val="en-US" w:eastAsia="zh-CN"/>
              </w:rPr>
              <w:t>4</w:t>
            </w:r>
            <w:r>
              <w:rPr>
                <w:rFonts w:hint="default" w:ascii="Nimbus Roman No9 L" w:hAnsi="Nimbus Roman No9 L" w:eastAsia="仿宋_GB2312" w:cs="Nimbus Roman No9 L"/>
                <w:color w:val="auto"/>
                <w:sz w:val="24"/>
                <w:szCs w:val="24"/>
              </w:rPr>
              <w:t>年底许可收入（万元）</w:t>
            </w:r>
          </w:p>
        </w:tc>
        <w:tc>
          <w:tcPr>
            <w:tcW w:w="1350" w:type="dxa"/>
            <w:tcBorders>
              <w:bottom w:val="single" w:color="auto" w:sz="4" w:space="0"/>
            </w:tcBorders>
            <w:vAlign w:val="center"/>
          </w:tcPr>
          <w:p w14:paraId="53C6F96F">
            <w:pPr>
              <w:spacing w:line="400" w:lineRule="exact"/>
              <w:jc w:val="center"/>
              <w:rPr>
                <w:rFonts w:ascii="Nimbus Roman No9 L" w:hAnsi="Nimbus Roman No9 L" w:eastAsia="仿宋_GB2312" w:cs="Nimbus Roman No9 L"/>
                <w:b/>
                <w:iCs/>
                <w:color w:val="auto"/>
                <w:sz w:val="24"/>
                <w:szCs w:val="24"/>
              </w:rPr>
            </w:pPr>
            <w:r>
              <w:rPr>
                <w:rFonts w:hint="default" w:ascii="Nimbus Roman No9 L" w:hAnsi="Nimbus Roman No9 L" w:eastAsia="仿宋_GB2312" w:cs="Nimbus Roman No9 L"/>
                <w:color w:val="auto"/>
                <w:sz w:val="24"/>
                <w:szCs w:val="24"/>
              </w:rPr>
              <w:t>许可种类</w:t>
            </w:r>
          </w:p>
        </w:tc>
        <w:tc>
          <w:tcPr>
            <w:tcW w:w="1424" w:type="dxa"/>
            <w:tcBorders>
              <w:bottom w:val="single" w:color="auto" w:sz="4" w:space="0"/>
            </w:tcBorders>
            <w:vAlign w:val="center"/>
          </w:tcPr>
          <w:p w14:paraId="7E70F272">
            <w:pPr>
              <w:spacing w:line="400" w:lineRule="exact"/>
              <w:jc w:val="center"/>
              <w:rPr>
                <w:rFonts w:ascii="Nimbus Roman No9 L" w:hAnsi="Nimbus Roman No9 L" w:eastAsia="仿宋_GB2312" w:cs="Nimbus Roman No9 L"/>
                <w:color w:val="auto"/>
                <w:sz w:val="24"/>
                <w:szCs w:val="24"/>
              </w:rPr>
            </w:pPr>
            <w:r>
              <w:rPr>
                <w:rFonts w:hint="default" w:ascii="Nimbus Roman No9 L" w:hAnsi="Nimbus Roman No9 L" w:eastAsia="仿宋_GB2312" w:cs="Nimbus Roman No9 L"/>
                <w:color w:val="auto"/>
                <w:sz w:val="24"/>
                <w:szCs w:val="24"/>
              </w:rPr>
              <w:t>是否进行许可合同备案</w:t>
            </w:r>
          </w:p>
        </w:tc>
      </w:tr>
      <w:tr w14:paraId="45EC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3AE9B067">
            <w:pPr>
              <w:spacing w:line="400" w:lineRule="exact"/>
              <w:jc w:val="center"/>
              <w:rPr>
                <w:rFonts w:ascii="仿宋_GB2312" w:hAnsi="Times New Roman" w:eastAsia="仿宋_GB2312" w:cs="Times New Roman"/>
                <w:color w:val="auto"/>
                <w:sz w:val="24"/>
                <w:szCs w:val="24"/>
              </w:rPr>
            </w:pPr>
          </w:p>
        </w:tc>
        <w:tc>
          <w:tcPr>
            <w:tcW w:w="1245" w:type="dxa"/>
            <w:vAlign w:val="center"/>
          </w:tcPr>
          <w:p w14:paraId="241696FB">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4A5A5EA6">
            <w:pPr>
              <w:spacing w:line="400" w:lineRule="exact"/>
              <w:jc w:val="center"/>
              <w:rPr>
                <w:rFonts w:ascii="仿宋_GB2312" w:hAnsi="Times New Roman" w:eastAsia="仿宋_GB2312" w:cs="Times New Roman"/>
                <w:color w:val="auto"/>
                <w:sz w:val="24"/>
                <w:szCs w:val="24"/>
              </w:rPr>
            </w:pPr>
          </w:p>
        </w:tc>
        <w:tc>
          <w:tcPr>
            <w:tcW w:w="1350" w:type="dxa"/>
            <w:vAlign w:val="center"/>
          </w:tcPr>
          <w:p w14:paraId="10F954DF">
            <w:pPr>
              <w:spacing w:line="400" w:lineRule="exact"/>
              <w:jc w:val="center"/>
              <w:rPr>
                <w:rFonts w:ascii="仿宋_GB2312" w:hAnsi="Times New Roman" w:eastAsia="仿宋_GB2312" w:cs="Times New Roman"/>
                <w:color w:val="auto"/>
                <w:sz w:val="24"/>
                <w:szCs w:val="24"/>
              </w:rPr>
            </w:pPr>
          </w:p>
        </w:tc>
        <w:tc>
          <w:tcPr>
            <w:tcW w:w="1424" w:type="dxa"/>
            <w:vAlign w:val="center"/>
          </w:tcPr>
          <w:p w14:paraId="25DA0492">
            <w:pPr>
              <w:spacing w:line="400" w:lineRule="exact"/>
              <w:jc w:val="center"/>
              <w:rPr>
                <w:rFonts w:ascii="仿宋_GB2312" w:hAnsi="Times New Roman" w:eastAsia="仿宋_GB2312" w:cs="Times New Roman"/>
                <w:color w:val="auto"/>
                <w:sz w:val="24"/>
                <w:szCs w:val="24"/>
              </w:rPr>
            </w:pPr>
          </w:p>
        </w:tc>
      </w:tr>
      <w:tr w14:paraId="304C0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64DE4226">
            <w:pPr>
              <w:spacing w:line="400" w:lineRule="exact"/>
              <w:jc w:val="center"/>
              <w:rPr>
                <w:rFonts w:ascii="仿宋_GB2312" w:hAnsi="Times New Roman" w:eastAsia="仿宋_GB2312" w:cs="Times New Roman"/>
                <w:color w:val="auto"/>
                <w:sz w:val="24"/>
                <w:szCs w:val="24"/>
              </w:rPr>
            </w:pPr>
          </w:p>
        </w:tc>
        <w:tc>
          <w:tcPr>
            <w:tcW w:w="1245" w:type="dxa"/>
            <w:vAlign w:val="center"/>
          </w:tcPr>
          <w:p w14:paraId="09CA0883">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6970F9CA">
            <w:pPr>
              <w:spacing w:line="400" w:lineRule="exact"/>
              <w:jc w:val="center"/>
              <w:rPr>
                <w:rFonts w:ascii="仿宋_GB2312" w:hAnsi="Times New Roman" w:eastAsia="仿宋_GB2312" w:cs="Times New Roman"/>
                <w:color w:val="auto"/>
                <w:sz w:val="24"/>
                <w:szCs w:val="24"/>
              </w:rPr>
            </w:pPr>
          </w:p>
        </w:tc>
        <w:tc>
          <w:tcPr>
            <w:tcW w:w="1350" w:type="dxa"/>
            <w:vAlign w:val="center"/>
          </w:tcPr>
          <w:p w14:paraId="55A5DAA6">
            <w:pPr>
              <w:spacing w:line="400" w:lineRule="exact"/>
              <w:jc w:val="center"/>
              <w:rPr>
                <w:rFonts w:ascii="仿宋_GB2312" w:hAnsi="Times New Roman" w:eastAsia="仿宋_GB2312" w:cs="Times New Roman"/>
                <w:color w:val="auto"/>
                <w:sz w:val="24"/>
                <w:szCs w:val="24"/>
              </w:rPr>
            </w:pPr>
          </w:p>
        </w:tc>
        <w:tc>
          <w:tcPr>
            <w:tcW w:w="1424" w:type="dxa"/>
            <w:vAlign w:val="center"/>
          </w:tcPr>
          <w:p w14:paraId="54B05F71">
            <w:pPr>
              <w:spacing w:line="400" w:lineRule="exact"/>
              <w:jc w:val="center"/>
              <w:rPr>
                <w:rFonts w:ascii="仿宋_GB2312" w:hAnsi="Times New Roman" w:eastAsia="仿宋_GB2312" w:cs="Times New Roman"/>
                <w:color w:val="auto"/>
                <w:sz w:val="24"/>
                <w:szCs w:val="24"/>
              </w:rPr>
            </w:pPr>
          </w:p>
        </w:tc>
      </w:tr>
      <w:tr w14:paraId="14CE7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3804A3CF">
            <w:pPr>
              <w:spacing w:line="400" w:lineRule="exact"/>
              <w:jc w:val="center"/>
              <w:rPr>
                <w:rFonts w:ascii="仿宋_GB2312" w:hAnsi="Times New Roman" w:eastAsia="仿宋_GB2312" w:cs="Times New Roman"/>
                <w:color w:val="auto"/>
                <w:sz w:val="24"/>
                <w:szCs w:val="24"/>
              </w:rPr>
            </w:pPr>
          </w:p>
        </w:tc>
        <w:tc>
          <w:tcPr>
            <w:tcW w:w="1245" w:type="dxa"/>
            <w:vAlign w:val="center"/>
          </w:tcPr>
          <w:p w14:paraId="7DA09563">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79A90724">
            <w:pPr>
              <w:spacing w:line="400" w:lineRule="exact"/>
              <w:jc w:val="center"/>
              <w:rPr>
                <w:rFonts w:ascii="仿宋_GB2312" w:hAnsi="Times New Roman" w:eastAsia="仿宋_GB2312" w:cs="Times New Roman"/>
                <w:color w:val="auto"/>
                <w:sz w:val="24"/>
                <w:szCs w:val="24"/>
              </w:rPr>
            </w:pPr>
          </w:p>
        </w:tc>
        <w:tc>
          <w:tcPr>
            <w:tcW w:w="1350" w:type="dxa"/>
            <w:vAlign w:val="center"/>
          </w:tcPr>
          <w:p w14:paraId="545A42A2">
            <w:pPr>
              <w:spacing w:line="400" w:lineRule="exact"/>
              <w:jc w:val="center"/>
              <w:rPr>
                <w:rFonts w:ascii="仿宋_GB2312" w:hAnsi="Times New Roman" w:eastAsia="仿宋_GB2312" w:cs="Times New Roman"/>
                <w:color w:val="auto"/>
                <w:sz w:val="24"/>
                <w:szCs w:val="24"/>
              </w:rPr>
            </w:pPr>
          </w:p>
        </w:tc>
        <w:tc>
          <w:tcPr>
            <w:tcW w:w="1424" w:type="dxa"/>
            <w:vAlign w:val="center"/>
          </w:tcPr>
          <w:p w14:paraId="435D936B">
            <w:pPr>
              <w:spacing w:line="400" w:lineRule="exact"/>
              <w:jc w:val="center"/>
              <w:rPr>
                <w:rFonts w:ascii="仿宋_GB2312" w:hAnsi="Times New Roman" w:eastAsia="仿宋_GB2312" w:cs="Times New Roman"/>
                <w:color w:val="auto"/>
                <w:sz w:val="24"/>
                <w:szCs w:val="24"/>
              </w:rPr>
            </w:pPr>
          </w:p>
        </w:tc>
      </w:tr>
      <w:tr w14:paraId="251F7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40FBF384">
            <w:pPr>
              <w:spacing w:line="400" w:lineRule="exact"/>
              <w:jc w:val="center"/>
              <w:rPr>
                <w:rFonts w:ascii="仿宋_GB2312" w:hAnsi="Times New Roman" w:eastAsia="仿宋_GB2312" w:cs="Times New Roman"/>
                <w:color w:val="auto"/>
                <w:sz w:val="24"/>
                <w:szCs w:val="24"/>
              </w:rPr>
            </w:pPr>
          </w:p>
        </w:tc>
        <w:tc>
          <w:tcPr>
            <w:tcW w:w="1245" w:type="dxa"/>
            <w:vAlign w:val="center"/>
          </w:tcPr>
          <w:p w14:paraId="37E4FA23">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749A7C71">
            <w:pPr>
              <w:spacing w:line="400" w:lineRule="exact"/>
              <w:jc w:val="center"/>
              <w:rPr>
                <w:rFonts w:ascii="仿宋_GB2312" w:hAnsi="Times New Roman" w:eastAsia="仿宋_GB2312" w:cs="Times New Roman"/>
                <w:color w:val="auto"/>
                <w:sz w:val="24"/>
                <w:szCs w:val="24"/>
              </w:rPr>
            </w:pPr>
          </w:p>
        </w:tc>
        <w:tc>
          <w:tcPr>
            <w:tcW w:w="1350" w:type="dxa"/>
            <w:vAlign w:val="center"/>
          </w:tcPr>
          <w:p w14:paraId="35F9E7B5">
            <w:pPr>
              <w:spacing w:line="400" w:lineRule="exact"/>
              <w:jc w:val="center"/>
              <w:rPr>
                <w:rFonts w:ascii="仿宋_GB2312" w:hAnsi="Times New Roman" w:eastAsia="仿宋_GB2312" w:cs="Times New Roman"/>
                <w:color w:val="auto"/>
                <w:sz w:val="24"/>
                <w:szCs w:val="24"/>
              </w:rPr>
            </w:pPr>
          </w:p>
        </w:tc>
        <w:tc>
          <w:tcPr>
            <w:tcW w:w="1424" w:type="dxa"/>
            <w:vAlign w:val="center"/>
          </w:tcPr>
          <w:p w14:paraId="0E4A4041">
            <w:pPr>
              <w:spacing w:line="400" w:lineRule="exact"/>
              <w:jc w:val="center"/>
              <w:rPr>
                <w:rFonts w:ascii="仿宋_GB2312" w:hAnsi="Times New Roman" w:eastAsia="仿宋_GB2312" w:cs="Times New Roman"/>
                <w:color w:val="auto"/>
                <w:sz w:val="24"/>
                <w:szCs w:val="24"/>
              </w:rPr>
            </w:pPr>
          </w:p>
        </w:tc>
      </w:tr>
      <w:tr w14:paraId="6BDA1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60115CAA">
            <w:pPr>
              <w:spacing w:line="400" w:lineRule="exact"/>
              <w:jc w:val="center"/>
              <w:rPr>
                <w:rFonts w:ascii="仿宋_GB2312" w:hAnsi="Times New Roman" w:eastAsia="仿宋_GB2312" w:cs="Times New Roman"/>
                <w:color w:val="auto"/>
                <w:sz w:val="24"/>
                <w:szCs w:val="24"/>
              </w:rPr>
            </w:pPr>
          </w:p>
        </w:tc>
        <w:tc>
          <w:tcPr>
            <w:tcW w:w="1245" w:type="dxa"/>
            <w:vAlign w:val="center"/>
          </w:tcPr>
          <w:p w14:paraId="5A8346CD">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50370773">
            <w:pPr>
              <w:spacing w:line="400" w:lineRule="exact"/>
              <w:jc w:val="center"/>
              <w:rPr>
                <w:rFonts w:ascii="仿宋_GB2312" w:hAnsi="Times New Roman" w:eastAsia="仿宋_GB2312" w:cs="Times New Roman"/>
                <w:color w:val="auto"/>
                <w:sz w:val="24"/>
                <w:szCs w:val="24"/>
              </w:rPr>
            </w:pPr>
          </w:p>
        </w:tc>
        <w:tc>
          <w:tcPr>
            <w:tcW w:w="1350" w:type="dxa"/>
            <w:vAlign w:val="center"/>
          </w:tcPr>
          <w:p w14:paraId="4D966E68">
            <w:pPr>
              <w:spacing w:line="400" w:lineRule="exact"/>
              <w:jc w:val="center"/>
              <w:rPr>
                <w:rFonts w:ascii="仿宋_GB2312" w:hAnsi="Times New Roman" w:eastAsia="仿宋_GB2312" w:cs="Times New Roman"/>
                <w:color w:val="auto"/>
                <w:sz w:val="24"/>
                <w:szCs w:val="24"/>
              </w:rPr>
            </w:pPr>
          </w:p>
        </w:tc>
        <w:tc>
          <w:tcPr>
            <w:tcW w:w="1424" w:type="dxa"/>
            <w:vAlign w:val="center"/>
          </w:tcPr>
          <w:p w14:paraId="663952DD">
            <w:pPr>
              <w:spacing w:line="400" w:lineRule="exact"/>
              <w:jc w:val="center"/>
              <w:rPr>
                <w:rFonts w:ascii="仿宋_GB2312" w:hAnsi="Times New Roman" w:eastAsia="仿宋_GB2312" w:cs="Times New Roman"/>
                <w:color w:val="auto"/>
                <w:sz w:val="24"/>
                <w:szCs w:val="24"/>
              </w:rPr>
            </w:pPr>
          </w:p>
        </w:tc>
      </w:tr>
      <w:tr w14:paraId="4A96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46" w:type="dxa"/>
            <w:gridSpan w:val="2"/>
            <w:vAlign w:val="center"/>
          </w:tcPr>
          <w:p w14:paraId="31BB959E">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合计（万元）</w:t>
            </w:r>
          </w:p>
        </w:tc>
        <w:tc>
          <w:tcPr>
            <w:tcW w:w="1245" w:type="dxa"/>
            <w:vAlign w:val="center"/>
          </w:tcPr>
          <w:p w14:paraId="7D127A99">
            <w:pPr>
              <w:spacing w:line="400" w:lineRule="exact"/>
              <w:jc w:val="center"/>
              <w:rPr>
                <w:rFonts w:ascii="仿宋_GB2312" w:hAnsi="Times New Roman" w:eastAsia="仿宋_GB2312" w:cs="Times New Roman"/>
                <w:color w:val="auto"/>
                <w:sz w:val="24"/>
                <w:szCs w:val="24"/>
              </w:rPr>
            </w:pPr>
          </w:p>
        </w:tc>
        <w:tc>
          <w:tcPr>
            <w:tcW w:w="1890" w:type="dxa"/>
            <w:gridSpan w:val="2"/>
            <w:vAlign w:val="center"/>
          </w:tcPr>
          <w:p w14:paraId="3FC1C634">
            <w:pPr>
              <w:spacing w:line="400" w:lineRule="exact"/>
              <w:jc w:val="center"/>
              <w:rPr>
                <w:rFonts w:ascii="仿宋_GB2312" w:hAnsi="Times New Roman" w:eastAsia="仿宋_GB2312" w:cs="Times New Roman"/>
                <w:color w:val="auto"/>
                <w:sz w:val="24"/>
                <w:szCs w:val="24"/>
              </w:rPr>
            </w:pPr>
          </w:p>
        </w:tc>
        <w:tc>
          <w:tcPr>
            <w:tcW w:w="1350" w:type="dxa"/>
            <w:vAlign w:val="center"/>
          </w:tcPr>
          <w:p w14:paraId="74C415D5">
            <w:pPr>
              <w:spacing w:line="400" w:lineRule="exact"/>
              <w:jc w:val="center"/>
              <w:rPr>
                <w:rFonts w:ascii="仿宋_GB2312" w:hAnsi="Times New Roman" w:eastAsia="仿宋_GB2312" w:cs="Times New Roman"/>
                <w:color w:val="auto"/>
                <w:sz w:val="24"/>
                <w:szCs w:val="24"/>
              </w:rPr>
            </w:pPr>
          </w:p>
        </w:tc>
        <w:tc>
          <w:tcPr>
            <w:tcW w:w="1424" w:type="dxa"/>
            <w:vAlign w:val="center"/>
          </w:tcPr>
          <w:p w14:paraId="10230520">
            <w:pPr>
              <w:spacing w:line="400" w:lineRule="exact"/>
              <w:jc w:val="center"/>
              <w:rPr>
                <w:rFonts w:ascii="仿宋_GB2312" w:hAnsi="Times New Roman" w:eastAsia="仿宋_GB2312" w:cs="Times New Roman"/>
                <w:color w:val="auto"/>
                <w:sz w:val="24"/>
                <w:szCs w:val="24"/>
              </w:rPr>
            </w:pPr>
          </w:p>
        </w:tc>
      </w:tr>
      <w:tr w14:paraId="466D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37215C96">
            <w:pPr>
              <w:jc w:val="center"/>
              <w:rPr>
                <w:rFonts w:ascii="仿宋_GB2312" w:hAnsi="Times New Roman" w:eastAsia="仿宋_GB2312" w:cs="Times New Roman"/>
                <w:color w:val="auto"/>
                <w:sz w:val="24"/>
                <w:szCs w:val="24"/>
              </w:rPr>
            </w:pPr>
            <w:r>
              <w:rPr>
                <w:rFonts w:hint="eastAsia" w:ascii="黑体" w:hAnsi="黑体" w:eastAsia="黑体" w:cs="黑体"/>
                <w:b w:val="0"/>
                <w:bCs/>
                <w:color w:val="auto"/>
                <w:sz w:val="24"/>
                <w:szCs w:val="24"/>
              </w:rPr>
              <w:t>专利出资情况</w:t>
            </w:r>
            <w:r>
              <w:rPr>
                <w:rFonts w:hint="eastAsia" w:ascii="楷体" w:hAnsi="楷体" w:eastAsia="楷体" w:cs="楷体"/>
                <w:bCs/>
                <w:color w:val="auto"/>
                <w:sz w:val="24"/>
                <w:szCs w:val="24"/>
              </w:rPr>
              <w:t>（可加行）</w:t>
            </w:r>
          </w:p>
        </w:tc>
      </w:tr>
      <w:tr w14:paraId="11CF1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tcBorders>
              <w:bottom w:val="single" w:color="auto" w:sz="4" w:space="0"/>
            </w:tcBorders>
            <w:vAlign w:val="center"/>
          </w:tcPr>
          <w:p w14:paraId="29AA8F66">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单位名称</w:t>
            </w:r>
          </w:p>
        </w:tc>
        <w:tc>
          <w:tcPr>
            <w:tcW w:w="4664" w:type="dxa"/>
            <w:gridSpan w:val="4"/>
            <w:tcBorders>
              <w:bottom w:val="single" w:color="auto" w:sz="4" w:space="0"/>
            </w:tcBorders>
            <w:vAlign w:val="center"/>
          </w:tcPr>
          <w:p w14:paraId="6B64EB80">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出资金额（万元）</w:t>
            </w:r>
          </w:p>
        </w:tc>
      </w:tr>
      <w:tr w14:paraId="0DB7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1E19AE77">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6C3E2CB2">
            <w:pPr>
              <w:spacing w:line="400" w:lineRule="exact"/>
              <w:jc w:val="center"/>
              <w:rPr>
                <w:rFonts w:ascii="仿宋_GB2312" w:hAnsi="Times New Roman" w:eastAsia="仿宋_GB2312" w:cs="Times New Roman"/>
                <w:color w:val="auto"/>
                <w:sz w:val="24"/>
                <w:szCs w:val="24"/>
              </w:rPr>
            </w:pPr>
          </w:p>
        </w:tc>
      </w:tr>
      <w:tr w14:paraId="6B5F9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2342A806">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5A1F6BFE">
            <w:pPr>
              <w:spacing w:line="400" w:lineRule="exact"/>
              <w:jc w:val="center"/>
              <w:rPr>
                <w:rFonts w:ascii="仿宋_GB2312" w:hAnsi="Times New Roman" w:eastAsia="仿宋_GB2312" w:cs="Times New Roman"/>
                <w:color w:val="auto"/>
                <w:sz w:val="24"/>
                <w:szCs w:val="24"/>
              </w:rPr>
            </w:pPr>
          </w:p>
        </w:tc>
      </w:tr>
      <w:tr w14:paraId="07830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67D4B7CD">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25589FB3">
            <w:pPr>
              <w:spacing w:line="400" w:lineRule="exact"/>
              <w:jc w:val="center"/>
              <w:rPr>
                <w:rFonts w:ascii="仿宋_GB2312" w:hAnsi="Times New Roman" w:eastAsia="仿宋_GB2312" w:cs="Times New Roman"/>
                <w:color w:val="auto"/>
                <w:sz w:val="24"/>
                <w:szCs w:val="24"/>
              </w:rPr>
            </w:pPr>
          </w:p>
        </w:tc>
      </w:tr>
      <w:tr w14:paraId="41CC1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4BCD70DF">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126E1F92">
            <w:pPr>
              <w:spacing w:line="400" w:lineRule="exact"/>
              <w:jc w:val="center"/>
              <w:rPr>
                <w:rFonts w:ascii="仿宋_GB2312" w:hAnsi="Times New Roman" w:eastAsia="仿宋_GB2312" w:cs="Times New Roman"/>
                <w:color w:val="auto"/>
                <w:sz w:val="24"/>
                <w:szCs w:val="24"/>
              </w:rPr>
            </w:pPr>
          </w:p>
        </w:tc>
      </w:tr>
      <w:tr w14:paraId="60D1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136FE6D0">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4652E591">
            <w:pPr>
              <w:spacing w:line="400" w:lineRule="exact"/>
              <w:jc w:val="center"/>
              <w:rPr>
                <w:rFonts w:ascii="仿宋_GB2312" w:hAnsi="Times New Roman" w:eastAsia="仿宋_GB2312" w:cs="Times New Roman"/>
                <w:color w:val="auto"/>
                <w:sz w:val="24"/>
                <w:szCs w:val="24"/>
              </w:rPr>
            </w:pPr>
          </w:p>
        </w:tc>
      </w:tr>
      <w:tr w14:paraId="28383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4E2694BD">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合计（万元）</w:t>
            </w:r>
          </w:p>
        </w:tc>
        <w:tc>
          <w:tcPr>
            <w:tcW w:w="4664" w:type="dxa"/>
            <w:gridSpan w:val="4"/>
            <w:vAlign w:val="center"/>
          </w:tcPr>
          <w:p w14:paraId="0C69B706">
            <w:pPr>
              <w:spacing w:line="400" w:lineRule="exact"/>
              <w:jc w:val="center"/>
              <w:rPr>
                <w:rFonts w:ascii="仿宋_GB2312" w:hAnsi="Times New Roman" w:eastAsia="仿宋_GB2312" w:cs="Times New Roman"/>
                <w:color w:val="auto"/>
                <w:sz w:val="24"/>
                <w:szCs w:val="24"/>
              </w:rPr>
            </w:pPr>
          </w:p>
        </w:tc>
      </w:tr>
      <w:tr w14:paraId="0B756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14:paraId="504B8928">
            <w:pPr>
              <w:jc w:val="center"/>
              <w:rPr>
                <w:rFonts w:ascii="仿宋_GB2312" w:hAnsi="Times New Roman" w:eastAsia="仿宋_GB2312" w:cs="Times New Roman"/>
                <w:color w:val="auto"/>
                <w:sz w:val="24"/>
                <w:szCs w:val="24"/>
              </w:rPr>
            </w:pPr>
            <w:r>
              <w:rPr>
                <w:rFonts w:hint="eastAsia" w:ascii="黑体" w:hAnsi="黑体" w:eastAsia="黑体" w:cs="黑体"/>
                <w:b w:val="0"/>
                <w:bCs/>
                <w:color w:val="auto"/>
                <w:sz w:val="24"/>
                <w:szCs w:val="24"/>
              </w:rPr>
              <w:t>专利融资情况</w:t>
            </w:r>
            <w:r>
              <w:rPr>
                <w:rFonts w:hint="eastAsia" w:ascii="楷体" w:hAnsi="楷体" w:eastAsia="楷体" w:cs="楷体"/>
                <w:color w:val="auto"/>
                <w:sz w:val="24"/>
                <w:szCs w:val="24"/>
              </w:rPr>
              <w:t>（可加行）</w:t>
            </w:r>
          </w:p>
        </w:tc>
      </w:tr>
      <w:tr w14:paraId="569AD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tcBorders>
              <w:bottom w:val="single" w:color="auto" w:sz="4" w:space="0"/>
            </w:tcBorders>
            <w:vAlign w:val="center"/>
          </w:tcPr>
          <w:p w14:paraId="31D00E86">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单位名称</w:t>
            </w:r>
          </w:p>
        </w:tc>
        <w:tc>
          <w:tcPr>
            <w:tcW w:w="4664" w:type="dxa"/>
            <w:gridSpan w:val="4"/>
            <w:tcBorders>
              <w:bottom w:val="single" w:color="auto" w:sz="4" w:space="0"/>
            </w:tcBorders>
            <w:vAlign w:val="center"/>
          </w:tcPr>
          <w:p w14:paraId="6BC60099">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融资金额（万元）</w:t>
            </w:r>
          </w:p>
        </w:tc>
      </w:tr>
      <w:tr w14:paraId="0C368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1A47088E">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6331DF84">
            <w:pPr>
              <w:spacing w:line="400" w:lineRule="exact"/>
              <w:jc w:val="center"/>
              <w:rPr>
                <w:rFonts w:ascii="仿宋_GB2312" w:hAnsi="Times New Roman" w:eastAsia="仿宋_GB2312" w:cs="Times New Roman"/>
                <w:color w:val="auto"/>
                <w:sz w:val="24"/>
                <w:szCs w:val="24"/>
              </w:rPr>
            </w:pPr>
          </w:p>
        </w:tc>
      </w:tr>
      <w:tr w14:paraId="2921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00E7F085">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6919264E">
            <w:pPr>
              <w:spacing w:line="400" w:lineRule="exact"/>
              <w:jc w:val="center"/>
              <w:rPr>
                <w:rFonts w:ascii="仿宋_GB2312" w:hAnsi="Times New Roman" w:eastAsia="仿宋_GB2312" w:cs="Times New Roman"/>
                <w:color w:val="auto"/>
                <w:sz w:val="24"/>
                <w:szCs w:val="24"/>
              </w:rPr>
            </w:pPr>
          </w:p>
        </w:tc>
      </w:tr>
      <w:tr w14:paraId="0AE8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27D01F91">
            <w:pPr>
              <w:rPr>
                <w:rFonts w:ascii="Calibri" w:hAnsi="Calibri" w:eastAsia="宋体" w:cs="Times New Roman"/>
                <w:szCs w:val="24"/>
              </w:rPr>
            </w:pPr>
          </w:p>
        </w:tc>
        <w:tc>
          <w:tcPr>
            <w:tcW w:w="4664" w:type="dxa"/>
            <w:gridSpan w:val="4"/>
            <w:vAlign w:val="center"/>
          </w:tcPr>
          <w:p w14:paraId="4FD40956">
            <w:pPr>
              <w:rPr>
                <w:rFonts w:ascii="Calibri" w:hAnsi="Calibri" w:eastAsia="宋体" w:cs="Times New Roman"/>
                <w:szCs w:val="24"/>
              </w:rPr>
            </w:pPr>
          </w:p>
        </w:tc>
      </w:tr>
      <w:tr w14:paraId="58FD9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2C1DF7C2">
            <w:pPr>
              <w:spacing w:line="400" w:lineRule="exact"/>
              <w:jc w:val="center"/>
              <w:rPr>
                <w:rFonts w:ascii="仿宋_GB2312" w:hAnsi="Times New Roman" w:eastAsia="仿宋_GB2312" w:cs="Times New Roman"/>
                <w:color w:val="auto"/>
                <w:sz w:val="24"/>
                <w:szCs w:val="24"/>
              </w:rPr>
            </w:pPr>
          </w:p>
        </w:tc>
        <w:tc>
          <w:tcPr>
            <w:tcW w:w="4664" w:type="dxa"/>
            <w:gridSpan w:val="4"/>
            <w:vAlign w:val="center"/>
          </w:tcPr>
          <w:p w14:paraId="0F0E7B2B">
            <w:pPr>
              <w:spacing w:line="400" w:lineRule="exact"/>
              <w:jc w:val="center"/>
              <w:rPr>
                <w:rFonts w:ascii="仿宋_GB2312" w:hAnsi="Times New Roman" w:eastAsia="仿宋_GB2312" w:cs="Times New Roman"/>
                <w:color w:val="auto"/>
                <w:sz w:val="24"/>
                <w:szCs w:val="24"/>
              </w:rPr>
            </w:pPr>
          </w:p>
        </w:tc>
      </w:tr>
      <w:tr w14:paraId="2065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491" w:type="dxa"/>
            <w:gridSpan w:val="3"/>
            <w:vAlign w:val="center"/>
          </w:tcPr>
          <w:p w14:paraId="2799C324">
            <w:pPr>
              <w:spacing w:line="400" w:lineRule="exact"/>
              <w:jc w:val="center"/>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合计（万元）</w:t>
            </w:r>
          </w:p>
        </w:tc>
        <w:tc>
          <w:tcPr>
            <w:tcW w:w="4664" w:type="dxa"/>
            <w:gridSpan w:val="4"/>
            <w:vAlign w:val="center"/>
          </w:tcPr>
          <w:p w14:paraId="14D0DFE8">
            <w:pPr>
              <w:spacing w:line="400" w:lineRule="exact"/>
              <w:jc w:val="center"/>
              <w:rPr>
                <w:rFonts w:ascii="仿宋_GB2312" w:hAnsi="Times New Roman" w:eastAsia="仿宋_GB2312" w:cs="Times New Roman"/>
                <w:color w:val="auto"/>
                <w:sz w:val="24"/>
                <w:szCs w:val="24"/>
              </w:rPr>
            </w:pPr>
          </w:p>
        </w:tc>
      </w:tr>
    </w:tbl>
    <w:p w14:paraId="27083102">
      <w:pPr>
        <w:jc w:val="center"/>
        <w:rPr>
          <w:rFonts w:ascii="Times New Roman" w:hAnsi="Times New Roman" w:eastAsia="方正小标宋简体" w:cs="Times New Roman"/>
          <w:b/>
          <w:color w:val="auto"/>
          <w:sz w:val="44"/>
          <w:szCs w:val="24"/>
        </w:rPr>
      </w:pPr>
      <w:r>
        <w:rPr>
          <w:rFonts w:ascii="Times New Roman" w:hAnsi="Times New Roman" w:eastAsia="方正小标宋简体" w:cs="Times New Roman"/>
          <w:b/>
          <w:color w:val="auto"/>
          <w:sz w:val="44"/>
          <w:szCs w:val="24"/>
        </w:rPr>
        <w:br w:type="page"/>
      </w:r>
      <w:r>
        <w:rPr>
          <w:rFonts w:hint="eastAsia" w:ascii="Times New Roman" w:hAnsi="Times New Roman" w:eastAsia="方正小标宋简体" w:cs="Times New Roman"/>
          <w:b w:val="0"/>
          <w:bCs/>
          <w:color w:val="auto"/>
          <w:sz w:val="44"/>
          <w:szCs w:val="24"/>
          <w:lang w:val="en-US" w:eastAsia="zh-CN"/>
        </w:rPr>
        <w:t>九</w:t>
      </w:r>
      <w:r>
        <w:rPr>
          <w:rFonts w:hint="eastAsia" w:ascii="Times New Roman" w:hAnsi="Times New Roman" w:eastAsia="方正小标宋简体" w:cs="Times New Roman"/>
          <w:b w:val="0"/>
          <w:bCs/>
          <w:color w:val="auto"/>
          <w:sz w:val="44"/>
          <w:szCs w:val="24"/>
        </w:rPr>
        <w:t>、社会效益评价材料</w:t>
      </w:r>
    </w:p>
    <w:tbl>
      <w:tblPr>
        <w:tblStyle w:val="3"/>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0"/>
      </w:tblGrid>
      <w:tr w14:paraId="495D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3" w:hRule="atLeast"/>
          <w:jc w:val="center"/>
        </w:trPr>
        <w:tc>
          <w:tcPr>
            <w:tcW w:w="9120" w:type="dxa"/>
            <w:vAlign w:val="top"/>
          </w:tcPr>
          <w:p w14:paraId="39BEDEC3">
            <w:pPr>
              <w:spacing w:line="320" w:lineRule="exact"/>
              <w:ind w:firstLine="482"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b/>
                <w:color w:val="auto"/>
                <w:sz w:val="24"/>
                <w:szCs w:val="24"/>
              </w:rPr>
              <w:t>（一）社会效益状况</w:t>
            </w:r>
          </w:p>
          <w:p w14:paraId="1AE4E883">
            <w:pPr>
              <w:spacing w:line="320" w:lineRule="exact"/>
              <w:ind w:firstLine="480" w:firstLineChars="200"/>
              <w:rPr>
                <w:rFonts w:ascii="仿宋_GB2312" w:hAnsi="Times New Roman" w:eastAsia="仿宋_GB2312" w:cs="Times New Roman"/>
                <w:color w:val="auto"/>
                <w:sz w:val="24"/>
                <w:szCs w:val="24"/>
              </w:rPr>
            </w:pPr>
            <w:r>
              <w:rPr>
                <w:rFonts w:hint="eastAsia" w:ascii="仿宋_GB2312" w:hAnsi="Times New Roman" w:eastAsia="仿宋_GB2312" w:cs="Times New Roman"/>
                <w:color w:val="auto"/>
                <w:sz w:val="24"/>
                <w:szCs w:val="24"/>
              </w:rPr>
              <w:t>详细说明参评项目对树立企业的良好形象、引领消费习惯、提高人民物质文化生活水平等方面所起的作用。如能采取定量方法说明的均需有具体数字。</w:t>
            </w:r>
          </w:p>
          <w:p w14:paraId="07AE4213">
            <w:pPr>
              <w:spacing w:line="320" w:lineRule="exact"/>
              <w:ind w:firstLine="480" w:firstLineChars="200"/>
              <w:rPr>
                <w:rFonts w:ascii="仿宋_GB2312" w:hAnsi="Times New Roman" w:eastAsia="仿宋_GB2312" w:cs="Times New Roman"/>
                <w:color w:val="auto"/>
                <w:sz w:val="24"/>
                <w:szCs w:val="24"/>
              </w:rPr>
            </w:pPr>
          </w:p>
        </w:tc>
      </w:tr>
      <w:tr w14:paraId="11C02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9" w:hRule="atLeast"/>
          <w:jc w:val="center"/>
        </w:trPr>
        <w:tc>
          <w:tcPr>
            <w:tcW w:w="9120" w:type="dxa"/>
            <w:vAlign w:val="top"/>
          </w:tcPr>
          <w:p w14:paraId="7230C647">
            <w:pPr>
              <w:spacing w:line="320" w:lineRule="exact"/>
              <w:ind w:firstLine="482" w:firstLineChars="200"/>
              <w:rPr>
                <w:rFonts w:ascii="仿宋_GB2312" w:hAnsi="Times New Roman" w:eastAsia="仿宋_GB2312" w:cs="Times New Roman"/>
                <w:b/>
                <w:color w:val="auto"/>
                <w:sz w:val="24"/>
                <w:szCs w:val="24"/>
              </w:rPr>
            </w:pPr>
            <w:r>
              <w:rPr>
                <w:rFonts w:hint="eastAsia" w:ascii="仿宋_GB2312" w:hAnsi="Times New Roman" w:eastAsia="仿宋_GB2312" w:cs="Times New Roman"/>
                <w:b/>
                <w:color w:val="auto"/>
                <w:sz w:val="24"/>
                <w:szCs w:val="24"/>
              </w:rPr>
              <w:t>（二）对企业品牌成长影响情况</w:t>
            </w:r>
          </w:p>
          <w:p w14:paraId="39152988">
            <w:pPr>
              <w:spacing w:line="320" w:lineRule="exact"/>
              <w:ind w:firstLine="480" w:firstLineChars="200"/>
              <w:rPr>
                <w:rFonts w:hint="eastAsia" w:ascii="仿宋_GB2312" w:hAnsi="Times New Roman" w:eastAsia="仿宋_GB2312" w:cs="Times New Roman"/>
                <w:b/>
                <w:color w:val="auto"/>
                <w:sz w:val="24"/>
                <w:szCs w:val="24"/>
                <w:lang w:eastAsia="zh-CN"/>
              </w:rPr>
            </w:pPr>
            <w:r>
              <w:rPr>
                <w:rFonts w:hint="eastAsia" w:ascii="仿宋_GB2312" w:hAnsi="Times New Roman" w:eastAsia="仿宋_GB2312" w:cs="Times New Roman"/>
                <w:color w:val="auto"/>
                <w:sz w:val="24"/>
                <w:szCs w:val="24"/>
              </w:rPr>
              <w:t>详细说明参评项目对提高产品附加值和品牌价值的贡献</w:t>
            </w:r>
            <w:r>
              <w:rPr>
                <w:rFonts w:hint="eastAsia" w:ascii="仿宋_GB2312" w:hAnsi="Times New Roman" w:eastAsia="仿宋_GB2312" w:cs="Times New Roman"/>
                <w:color w:val="auto"/>
                <w:sz w:val="24"/>
                <w:szCs w:val="24"/>
                <w:lang w:eastAsia="zh-CN"/>
              </w:rPr>
              <w:t>。</w:t>
            </w:r>
          </w:p>
        </w:tc>
      </w:tr>
    </w:tbl>
    <w:p w14:paraId="2D2F2912">
      <w:pPr>
        <w:jc w:val="center"/>
        <w:rPr>
          <w:rFonts w:ascii="Times New Roman" w:hAnsi="Times New Roman" w:eastAsia="方正小标宋简体" w:cs="Times New Roman"/>
          <w:b/>
          <w:color w:val="auto"/>
          <w:sz w:val="44"/>
          <w:szCs w:val="24"/>
        </w:rPr>
      </w:pPr>
      <w:r>
        <w:rPr>
          <w:rFonts w:hint="eastAsia" w:ascii="Times New Roman" w:hAnsi="Times New Roman" w:eastAsia="方正小标宋简体" w:cs="Times New Roman"/>
          <w:b w:val="0"/>
          <w:bCs/>
          <w:color w:val="auto"/>
          <w:sz w:val="44"/>
          <w:szCs w:val="24"/>
          <w:lang w:val="en-US" w:eastAsia="zh-CN"/>
        </w:rPr>
        <w:t>十</w:t>
      </w:r>
      <w:r>
        <w:rPr>
          <w:rFonts w:hint="eastAsia" w:ascii="Times New Roman" w:hAnsi="Times New Roman" w:eastAsia="方正小标宋简体" w:cs="Times New Roman"/>
          <w:b w:val="0"/>
          <w:bCs/>
          <w:color w:val="auto"/>
          <w:sz w:val="44"/>
          <w:szCs w:val="24"/>
        </w:rPr>
        <w:t>、其它情况</w:t>
      </w:r>
    </w:p>
    <w:tbl>
      <w:tblPr>
        <w:tblStyle w:val="3"/>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14:paraId="54D9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7" w:hRule="atLeast"/>
          <w:jc w:val="center"/>
        </w:trPr>
        <w:tc>
          <w:tcPr>
            <w:tcW w:w="9068" w:type="dxa"/>
            <w:vAlign w:val="top"/>
          </w:tcPr>
          <w:p w14:paraId="1524D7B2">
            <w:pPr>
              <w:spacing w:line="320" w:lineRule="exact"/>
              <w:ind w:firstLine="482" w:firstLineChars="200"/>
              <w:rPr>
                <w:rFonts w:ascii="Nimbus Roman No9 L" w:hAnsi="Nimbus Roman No9 L" w:eastAsia="仿宋_GB2312" w:cs="Nimbus Roman No9 L"/>
                <w:color w:val="auto"/>
                <w:sz w:val="24"/>
                <w:szCs w:val="24"/>
              </w:rPr>
            </w:pPr>
            <w:r>
              <w:rPr>
                <w:rFonts w:hint="default" w:ascii="Nimbus Roman No9 L" w:hAnsi="Nimbus Roman No9 L" w:eastAsia="仿宋_GB2312" w:cs="Nimbus Roman No9 L"/>
                <w:b/>
                <w:color w:val="auto"/>
                <w:sz w:val="24"/>
                <w:szCs w:val="24"/>
              </w:rPr>
              <w:t>如获奖情况等。</w:t>
            </w:r>
            <w:r>
              <w:rPr>
                <w:rFonts w:hint="default" w:ascii="Nimbus Roman No9 L" w:hAnsi="Nimbus Roman No9 L" w:eastAsia="仿宋_GB2312" w:cs="Nimbus Roman No9 L"/>
                <w:color w:val="auto"/>
                <w:sz w:val="24"/>
                <w:szCs w:val="24"/>
              </w:rPr>
              <w:t>简要列出参评专利何时何地获何种等级的奖励及其颁奖单位等情况（500字以内）。</w:t>
            </w:r>
          </w:p>
          <w:p w14:paraId="7F023835">
            <w:pPr>
              <w:spacing w:line="360" w:lineRule="auto"/>
              <w:ind w:firstLine="480" w:firstLineChars="200"/>
              <w:rPr>
                <w:rFonts w:ascii="仿宋_GB2312" w:hAnsi="Times New Roman" w:eastAsia="仿宋_GB2312" w:cs="Times New Roman"/>
                <w:color w:val="auto"/>
                <w:sz w:val="24"/>
                <w:szCs w:val="24"/>
              </w:rPr>
            </w:pPr>
          </w:p>
          <w:p w14:paraId="5503898F">
            <w:pPr>
              <w:spacing w:line="360" w:lineRule="auto"/>
              <w:ind w:firstLine="480" w:firstLineChars="200"/>
              <w:rPr>
                <w:rFonts w:ascii="仿宋_GB2312" w:hAnsi="Times New Roman" w:eastAsia="仿宋_GB2312" w:cs="Times New Roman"/>
                <w:color w:val="auto"/>
                <w:sz w:val="24"/>
                <w:szCs w:val="24"/>
              </w:rPr>
            </w:pPr>
          </w:p>
          <w:p w14:paraId="1F5B34B5">
            <w:pPr>
              <w:spacing w:line="360" w:lineRule="auto"/>
              <w:ind w:firstLine="480" w:firstLineChars="200"/>
              <w:rPr>
                <w:rFonts w:ascii="仿宋_GB2312" w:hAnsi="Times New Roman" w:eastAsia="仿宋_GB2312" w:cs="Times New Roman"/>
                <w:color w:val="auto"/>
                <w:sz w:val="24"/>
                <w:szCs w:val="24"/>
              </w:rPr>
            </w:pPr>
          </w:p>
        </w:tc>
      </w:tr>
    </w:tbl>
    <w:p w14:paraId="2F7A50FB">
      <w:pPr>
        <w:spacing w:before="0" w:beforeLines="0" w:line="240" w:lineRule="auto"/>
        <w:rPr>
          <w:rFonts w:ascii="黑体" w:hAnsi="仿宋_GB2312" w:eastAsia="黑体" w:cs="仿宋_GB2312"/>
          <w:color w:val="auto"/>
          <w:sz w:val="32"/>
          <w:szCs w:val="32"/>
        </w:rPr>
        <w:sectPr>
          <w:pgSz w:w="11906" w:h="16838"/>
          <w:pgMar w:top="2098" w:right="1474" w:bottom="1984" w:left="1587" w:header="851" w:footer="992" w:gutter="0"/>
          <w:pgNumType w:fmt="numberInDash"/>
          <w:cols w:space="720" w:num="1"/>
          <w:titlePg/>
          <w:rtlGutter w:val="0"/>
          <w:docGrid w:type="lines" w:linePitch="312" w:charSpace="0"/>
        </w:sectPr>
      </w:pPr>
    </w:p>
    <w:p w14:paraId="2149657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楷体_GB2312">
    <w:altName w:val="楷体"/>
    <w:panose1 w:val="02010609030101010101"/>
    <w:charset w:val="00"/>
    <w:family w:val="swiss"/>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F6719"/>
    <w:rsid w:val="2B8F6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2"/>
    <w:qFormat/>
    <w:uiPriority w:val="0"/>
    <w:pPr>
      <w:widowControl w:val="0"/>
      <w:spacing w:after="120" w:line="480" w:lineRule="auto"/>
      <w:ind w:left="420" w:left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2025-09-30T07:27:00Z</dcterms:created>
  <dc:creator>momo</dc:creator>
  <cp:lastModifiedBy>momo</cp:lastModifiedBy>
  <dcterms:modified xsi:type="dcterms:W3CDTF">2025-09-30T07:28:27Z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61279B480A2E44479319ED29137FFE1B_11</vt:lpwstr>
  </property>
  <property fmtid="{D5CDD505-2E9C-101B-9397-08002B2CF9AE}" pid="4" name="KSOTemplateDocerSaveRecord">
    <vt:lpwstr>eyJoZGlkIjoiOWQwYTRjZjYxMmY0YjY3YWVkM2Q4N2ZlNGU3ZTc2MmQiLCJ1c2VySWQiOiIyNDYyNzY0OTUifQ==</vt:lpwstr>
  </property>
</Properties>
</file>